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789" w14:textId="770B2B5F" w:rsidR="002F5A73" w:rsidRPr="00F9501B" w:rsidRDefault="00616CE2" w:rsidP="002F5A73">
      <w:pPr>
        <w:spacing w:befor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CURRICULUM COMMITTEE </w:t>
      </w:r>
    </w:p>
    <w:p w14:paraId="67633CE8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sz w:val="20"/>
        </w:rPr>
      </w:pPr>
      <w:r w:rsidRPr="00F9501B">
        <w:rPr>
          <w:rFonts w:ascii="Arial" w:hAnsi="Arial" w:cs="Arial"/>
          <w:sz w:val="20"/>
        </w:rPr>
        <w:t>Minutes</w:t>
      </w:r>
    </w:p>
    <w:p w14:paraId="65247DD3" w14:textId="49EB4D0C" w:rsidR="002F5A73" w:rsidRPr="0022611F" w:rsidRDefault="00616CE2" w:rsidP="002F5A73">
      <w:pPr>
        <w:spacing w:befor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September</w:t>
      </w:r>
      <w:r w:rsidR="00BE67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23</w:t>
      </w:r>
      <w:r w:rsidR="007E49E4">
        <w:rPr>
          <w:rFonts w:ascii="Arial" w:hAnsi="Arial" w:cs="Arial"/>
          <w:sz w:val="20"/>
        </w:rPr>
        <w:t>, 2016</w:t>
      </w:r>
    </w:p>
    <w:p w14:paraId="43FBF6EC" w14:textId="77777777" w:rsidR="002F5A73" w:rsidRPr="0022611F" w:rsidRDefault="002F5A73" w:rsidP="002F5A73">
      <w:pPr>
        <w:tabs>
          <w:tab w:val="left" w:pos="0"/>
        </w:tabs>
        <w:spacing w:before="0"/>
        <w:rPr>
          <w:rFonts w:ascii="Arial" w:hAnsi="Arial" w:cs="Arial"/>
          <w:sz w:val="20"/>
          <w:szCs w:val="20"/>
        </w:rPr>
      </w:pPr>
    </w:p>
    <w:p w14:paraId="343C8B76" w14:textId="075319CD" w:rsidR="002F5A73" w:rsidRPr="0059134A" w:rsidRDefault="002F5A73" w:rsidP="001201AF">
      <w:pP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E639A1">
        <w:rPr>
          <w:rFonts w:ascii="Arial" w:hAnsi="Arial" w:cs="Arial"/>
          <w:sz w:val="20"/>
          <w:szCs w:val="20"/>
        </w:rPr>
        <w:t>Present:</w:t>
      </w:r>
      <w:r w:rsidRPr="00E639A1">
        <w:rPr>
          <w:rFonts w:ascii="Arial" w:hAnsi="Arial" w:cs="Arial"/>
          <w:sz w:val="20"/>
          <w:szCs w:val="20"/>
        </w:rPr>
        <w:tab/>
      </w:r>
      <w:r w:rsidR="00066805">
        <w:rPr>
          <w:rFonts w:ascii="Arial" w:hAnsi="Arial" w:cs="Arial"/>
          <w:sz w:val="20"/>
          <w:szCs w:val="20"/>
        </w:rPr>
        <w:t xml:space="preserve">Matthew Altman, Dustin Bare, Dave Bradley, Lars Campbell, Carol Dodson, Megan </w:t>
      </w:r>
      <w:proofErr w:type="spellStart"/>
      <w:r w:rsidR="00066805">
        <w:rPr>
          <w:rFonts w:ascii="Arial" w:hAnsi="Arial" w:cs="Arial"/>
          <w:sz w:val="20"/>
          <w:szCs w:val="20"/>
        </w:rPr>
        <w:t>Feagles</w:t>
      </w:r>
      <w:proofErr w:type="spellEnd"/>
      <w:r w:rsidR="00066805">
        <w:rPr>
          <w:rFonts w:ascii="Arial" w:hAnsi="Arial" w:cs="Arial"/>
          <w:sz w:val="20"/>
          <w:szCs w:val="20"/>
        </w:rPr>
        <w:t xml:space="preserve">, Sue Goff, Terry Mackey (Chair), Brenda Marks, Mike Mattson, Jeff </w:t>
      </w:r>
      <w:proofErr w:type="spellStart"/>
      <w:r w:rsidR="00066805">
        <w:rPr>
          <w:rFonts w:ascii="Arial" w:hAnsi="Arial" w:cs="Arial"/>
          <w:sz w:val="20"/>
          <w:szCs w:val="20"/>
        </w:rPr>
        <w:t>McAlpine</w:t>
      </w:r>
      <w:proofErr w:type="spellEnd"/>
      <w:r w:rsidR="00066805">
        <w:rPr>
          <w:rFonts w:ascii="Arial" w:hAnsi="Arial" w:cs="Arial"/>
          <w:sz w:val="20"/>
          <w:szCs w:val="20"/>
        </w:rPr>
        <w:t xml:space="preserve">, Gwenda Richards Oshiro, Cynthia </w:t>
      </w:r>
      <w:proofErr w:type="spellStart"/>
      <w:r w:rsidR="00066805">
        <w:rPr>
          <w:rFonts w:ascii="Arial" w:hAnsi="Arial" w:cs="Arial"/>
          <w:sz w:val="20"/>
          <w:szCs w:val="20"/>
        </w:rPr>
        <w:t>Risan</w:t>
      </w:r>
      <w:proofErr w:type="spellEnd"/>
      <w:r w:rsidR="0006680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66805">
        <w:rPr>
          <w:rFonts w:ascii="Arial" w:hAnsi="Arial" w:cs="Arial"/>
          <w:sz w:val="20"/>
          <w:szCs w:val="20"/>
        </w:rPr>
        <w:t>Laurette</w:t>
      </w:r>
      <w:proofErr w:type="spellEnd"/>
      <w:r w:rsidR="00066805">
        <w:rPr>
          <w:rFonts w:ascii="Arial" w:hAnsi="Arial" w:cs="Arial"/>
          <w:sz w:val="20"/>
          <w:szCs w:val="20"/>
        </w:rPr>
        <w:t xml:space="preserve"> Scott, Tara </w:t>
      </w:r>
      <w:proofErr w:type="spellStart"/>
      <w:r w:rsidR="00066805">
        <w:rPr>
          <w:rFonts w:ascii="Arial" w:hAnsi="Arial" w:cs="Arial"/>
          <w:sz w:val="20"/>
          <w:szCs w:val="20"/>
        </w:rPr>
        <w:t>Sprehe</w:t>
      </w:r>
      <w:proofErr w:type="spellEnd"/>
      <w:r w:rsidR="0006680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66805">
        <w:rPr>
          <w:rFonts w:ascii="Arial" w:hAnsi="Arial" w:cs="Arial"/>
          <w:sz w:val="20"/>
          <w:szCs w:val="20"/>
        </w:rPr>
        <w:t>Dru</w:t>
      </w:r>
      <w:proofErr w:type="spellEnd"/>
      <w:r w:rsidR="000668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6805">
        <w:rPr>
          <w:rFonts w:ascii="Arial" w:hAnsi="Arial" w:cs="Arial"/>
          <w:sz w:val="20"/>
          <w:szCs w:val="20"/>
        </w:rPr>
        <w:t>Urbassik</w:t>
      </w:r>
      <w:proofErr w:type="spellEnd"/>
      <w:r w:rsidR="00066805">
        <w:rPr>
          <w:rFonts w:ascii="Arial" w:hAnsi="Arial" w:cs="Arial"/>
          <w:sz w:val="20"/>
          <w:szCs w:val="20"/>
        </w:rPr>
        <w:t xml:space="preserve"> (recorder), Bill Waters, and Ryan West</w:t>
      </w:r>
    </w:p>
    <w:p w14:paraId="11BEEB89" w14:textId="75E6A38B" w:rsidR="002F5A73" w:rsidRPr="00621977" w:rsidRDefault="002F5A73" w:rsidP="002F5A73">
      <w:pPr>
        <w:pBdr>
          <w:bottom w:val="single" w:sz="4" w:space="1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9A54FB">
        <w:rPr>
          <w:rFonts w:ascii="Arial" w:hAnsi="Arial" w:cs="Arial"/>
          <w:sz w:val="20"/>
          <w:szCs w:val="20"/>
        </w:rPr>
        <w:t xml:space="preserve">Not </w:t>
      </w:r>
      <w:r w:rsidR="002E5319">
        <w:rPr>
          <w:rFonts w:ascii="Arial" w:hAnsi="Arial" w:cs="Arial"/>
          <w:sz w:val="20"/>
          <w:szCs w:val="20"/>
        </w:rPr>
        <w:t>Present:</w:t>
      </w:r>
      <w:r w:rsidR="002E5319">
        <w:rPr>
          <w:rFonts w:ascii="Arial" w:hAnsi="Arial" w:cs="Arial"/>
          <w:sz w:val="20"/>
          <w:szCs w:val="20"/>
        </w:rPr>
        <w:tab/>
      </w:r>
      <w:r w:rsidR="000F24CF">
        <w:rPr>
          <w:rFonts w:ascii="Arial" w:hAnsi="Arial" w:cs="Arial"/>
          <w:sz w:val="20"/>
          <w:szCs w:val="20"/>
        </w:rPr>
        <w:t xml:space="preserve">Elizabeth Carney, Barry Kop, Carrie </w:t>
      </w:r>
      <w:proofErr w:type="spellStart"/>
      <w:r w:rsidR="000F24CF">
        <w:rPr>
          <w:rFonts w:ascii="Arial" w:hAnsi="Arial" w:cs="Arial"/>
          <w:sz w:val="20"/>
          <w:szCs w:val="20"/>
        </w:rPr>
        <w:t>Kyser</w:t>
      </w:r>
      <w:proofErr w:type="spellEnd"/>
      <w:r w:rsidR="000F24CF">
        <w:rPr>
          <w:rFonts w:ascii="Arial" w:hAnsi="Arial" w:cs="Arial"/>
          <w:sz w:val="20"/>
          <w:szCs w:val="20"/>
        </w:rPr>
        <w:t>, Tracy Nelson, April Smith, and Shelly Tracy</w:t>
      </w:r>
    </w:p>
    <w:p w14:paraId="79D602F9" w14:textId="41410196" w:rsidR="00893DFB" w:rsidRPr="00F9501B" w:rsidRDefault="00893DFB" w:rsidP="002F5A73">
      <w:pPr>
        <w:pBdr>
          <w:bottom w:val="single" w:sz="4" w:space="1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621977">
        <w:rPr>
          <w:rFonts w:ascii="Arial" w:hAnsi="Arial" w:cs="Arial"/>
          <w:sz w:val="20"/>
          <w:szCs w:val="20"/>
        </w:rPr>
        <w:t>Guests:</w:t>
      </w:r>
      <w:r w:rsidR="002E5319">
        <w:rPr>
          <w:rFonts w:ascii="Arial" w:hAnsi="Arial" w:cs="Arial"/>
          <w:sz w:val="20"/>
          <w:szCs w:val="20"/>
        </w:rPr>
        <w:tab/>
      </w:r>
      <w:r w:rsidR="000F24CF">
        <w:rPr>
          <w:rFonts w:ascii="Arial" w:hAnsi="Arial" w:cs="Arial"/>
          <w:sz w:val="20"/>
          <w:szCs w:val="20"/>
        </w:rPr>
        <w:t>Donna Larson</w:t>
      </w:r>
    </w:p>
    <w:p w14:paraId="645EAD0D" w14:textId="77777777" w:rsidR="002F5A73" w:rsidRPr="00F9501B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F21B41A" w14:textId="304B71EF" w:rsidR="002F5A73" w:rsidRPr="001D7095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1D7095">
        <w:rPr>
          <w:rFonts w:ascii="Arial" w:hAnsi="Arial" w:cs="Arial"/>
          <w:b/>
          <w:sz w:val="20"/>
          <w:szCs w:val="20"/>
        </w:rPr>
        <w:t>Welcome &amp; Introductions</w:t>
      </w:r>
      <w:r w:rsidRPr="001D7095">
        <w:rPr>
          <w:rFonts w:ascii="Arial" w:hAnsi="Arial" w:cs="Arial"/>
          <w:sz w:val="20"/>
          <w:szCs w:val="20"/>
        </w:rPr>
        <w:t>—</w:t>
      </w:r>
      <w:r w:rsidR="007D69B9">
        <w:rPr>
          <w:rFonts w:ascii="Arial" w:hAnsi="Arial" w:cs="Arial"/>
          <w:sz w:val="20"/>
          <w:szCs w:val="20"/>
        </w:rPr>
        <w:t>Terry Mackey</w:t>
      </w:r>
    </w:p>
    <w:p w14:paraId="6B06FDE5" w14:textId="77777777" w:rsidR="002F5A73" w:rsidRPr="005B2554" w:rsidRDefault="002F5A73" w:rsidP="002F5A73">
      <w:pPr>
        <w:tabs>
          <w:tab w:val="left" w:pos="0"/>
          <w:tab w:val="left" w:pos="72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064719BB" w14:textId="77777777" w:rsidR="002F5A73" w:rsidRPr="005B2554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5B2554">
        <w:rPr>
          <w:rFonts w:ascii="Arial" w:hAnsi="Arial" w:cs="Arial"/>
          <w:b/>
          <w:sz w:val="20"/>
          <w:szCs w:val="20"/>
        </w:rPr>
        <w:t>Minutes</w:t>
      </w:r>
    </w:p>
    <w:p w14:paraId="60E447AB" w14:textId="0310A501" w:rsidR="00A21F6D" w:rsidRDefault="002F5A73" w:rsidP="00616CE2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sz w:val="20"/>
          <w:szCs w:val="20"/>
        </w:rPr>
      </w:pPr>
      <w:r w:rsidRPr="005B2554">
        <w:rPr>
          <w:rFonts w:ascii="Arial" w:hAnsi="Arial" w:cs="Arial"/>
          <w:sz w:val="20"/>
          <w:szCs w:val="20"/>
        </w:rPr>
        <w:tab/>
      </w:r>
      <w:r w:rsidR="00A21F6D">
        <w:rPr>
          <w:rFonts w:ascii="Arial" w:hAnsi="Arial" w:cs="Arial"/>
          <w:sz w:val="20"/>
          <w:szCs w:val="20"/>
        </w:rPr>
        <w:t>June 3, 2016 meeting minutes will be approved at the October 7, 2016 meeting.</w:t>
      </w:r>
    </w:p>
    <w:p w14:paraId="247E6430" w14:textId="43131FAD" w:rsidR="00217022" w:rsidRPr="00616CE2" w:rsidRDefault="00A21F6D" w:rsidP="00616CE2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616CE2" w:rsidRPr="00616CE2">
        <w:rPr>
          <w:rFonts w:ascii="Arial" w:hAnsi="Arial" w:cs="Arial"/>
          <w:i/>
          <w:sz w:val="20"/>
          <w:szCs w:val="20"/>
        </w:rPr>
        <w:t>No minutes to approve</w:t>
      </w:r>
      <w:r w:rsidR="007E050E" w:rsidRPr="00616CE2">
        <w:rPr>
          <w:rFonts w:ascii="Arial" w:hAnsi="Arial" w:cs="Arial"/>
          <w:b/>
          <w:i/>
          <w:sz w:val="20"/>
          <w:szCs w:val="20"/>
        </w:rPr>
        <w:t>.</w:t>
      </w:r>
    </w:p>
    <w:p w14:paraId="66D8E873" w14:textId="61E70020" w:rsidR="002F5A73" w:rsidRPr="00A823D9" w:rsidRDefault="002F5A73" w:rsidP="00A823D9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353384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ab/>
      </w:r>
    </w:p>
    <w:p w14:paraId="666B335B" w14:textId="460DB946" w:rsidR="00616CE2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Consent Agenda</w:t>
      </w:r>
    </w:p>
    <w:p w14:paraId="48B909E1" w14:textId="24E1E0EB" w:rsidR="00A21F6D" w:rsidRPr="00A21F6D" w:rsidRDefault="00A21F6D" w:rsidP="00A21F6D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Pending consent agenda items will be reviewed and approved at the October 7, 2016 meeting.</w:t>
      </w:r>
    </w:p>
    <w:p w14:paraId="69BA2E12" w14:textId="6BD09DAE" w:rsidR="00A23B3C" w:rsidRPr="00616CE2" w:rsidRDefault="00616CE2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i/>
          <w:sz w:val="20"/>
          <w:szCs w:val="20"/>
        </w:rPr>
      </w:pPr>
      <w:r w:rsidRPr="00616CE2">
        <w:rPr>
          <w:rFonts w:ascii="Arial" w:hAnsi="Arial" w:cs="Arial"/>
          <w:i/>
          <w:sz w:val="20"/>
          <w:szCs w:val="20"/>
        </w:rPr>
        <w:t>No consent agenda items to approve.</w:t>
      </w:r>
    </w:p>
    <w:p w14:paraId="51907F32" w14:textId="77777777" w:rsidR="00E00E0A" w:rsidRDefault="00E00E0A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</w:p>
    <w:p w14:paraId="27CD5771" w14:textId="6AB07CEA" w:rsidR="00BE67BC" w:rsidRPr="00616CE2" w:rsidRDefault="002F5A73" w:rsidP="00BE67BC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Informational items</w:t>
      </w:r>
    </w:p>
    <w:p w14:paraId="31F6A0AD" w14:textId="52321562" w:rsidR="007D12B1" w:rsidRPr="00616CE2" w:rsidRDefault="005C4A8C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ab/>
      </w:r>
      <w:r w:rsidR="00616CE2" w:rsidRPr="00616CE2">
        <w:rPr>
          <w:rFonts w:ascii="Arial" w:hAnsi="Arial" w:cs="Arial"/>
          <w:i/>
          <w:sz w:val="20"/>
          <w:szCs w:val="20"/>
        </w:rPr>
        <w:t>No informational items</w:t>
      </w:r>
      <w:r w:rsidR="00616CE2">
        <w:rPr>
          <w:rFonts w:ascii="Arial" w:hAnsi="Arial" w:cs="Arial"/>
          <w:i/>
          <w:sz w:val="20"/>
          <w:szCs w:val="20"/>
        </w:rPr>
        <w:t>.</w:t>
      </w:r>
    </w:p>
    <w:p w14:paraId="01BBF2A5" w14:textId="36F8F4A9" w:rsidR="0073422E" w:rsidRPr="00C86775" w:rsidRDefault="00031CA3" w:rsidP="00616CE2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ab/>
      </w:r>
    </w:p>
    <w:p w14:paraId="76D30293" w14:textId="23642637" w:rsidR="002F5A73" w:rsidRPr="0060731A" w:rsidRDefault="002F5A73" w:rsidP="0078759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816C4D4" w14:textId="77777777" w:rsidR="002F5A73" w:rsidRPr="0060731A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Old Business</w:t>
      </w:r>
    </w:p>
    <w:p w14:paraId="6E6B8475" w14:textId="77777777" w:rsidR="007D12B1" w:rsidRPr="0060731A" w:rsidRDefault="007D12B1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5BE4A809" w14:textId="38305C93" w:rsidR="009352AA" w:rsidRPr="0060731A" w:rsidRDefault="002F5A73" w:rsidP="009352AA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ab/>
      </w:r>
      <w:r w:rsidR="00616CE2">
        <w:rPr>
          <w:rFonts w:ascii="Arial" w:hAnsi="Arial" w:cs="Arial"/>
          <w:b/>
          <w:i/>
          <w:sz w:val="20"/>
          <w:szCs w:val="20"/>
        </w:rPr>
        <w:t>ISPs, Checklists, Process Documents, and Flowcharts</w:t>
      </w:r>
    </w:p>
    <w:p w14:paraId="490DC090" w14:textId="7D439969" w:rsidR="009352AA" w:rsidRDefault="009352AA" w:rsidP="00FD27B6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Terry Mackey</w:t>
      </w:r>
    </w:p>
    <w:p w14:paraId="325C326B" w14:textId="77777777" w:rsidR="00616CE2" w:rsidRDefault="00616CE2" w:rsidP="00FD27B6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45E84CF2" w14:textId="7BDCA97E" w:rsidR="00616CE2" w:rsidRDefault="00616CE2" w:rsidP="00616CE2">
      <w:pPr>
        <w:spacing w:before="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ISP 161: </w:t>
      </w:r>
      <w:r w:rsidRPr="004C731C">
        <w:rPr>
          <w:rFonts w:ascii="Arial" w:hAnsi="Arial" w:cs="Arial"/>
          <w:i/>
          <w:sz w:val="20"/>
          <w:szCs w:val="20"/>
        </w:rPr>
        <w:t xml:space="preserve">Course Creation, Edits, Inactivation, </w:t>
      </w:r>
      <w:r>
        <w:rPr>
          <w:rFonts w:ascii="Arial" w:hAnsi="Arial" w:cs="Arial"/>
          <w:i/>
          <w:sz w:val="20"/>
          <w:szCs w:val="20"/>
        </w:rPr>
        <w:t>&amp;</w:t>
      </w:r>
      <w:r w:rsidRPr="004C731C">
        <w:rPr>
          <w:rFonts w:ascii="Arial" w:hAnsi="Arial" w:cs="Arial"/>
          <w:i/>
          <w:sz w:val="20"/>
          <w:szCs w:val="20"/>
        </w:rPr>
        <w:t xml:space="preserve"> Reactivation</w:t>
      </w:r>
    </w:p>
    <w:p w14:paraId="1A5C9C07" w14:textId="77777777" w:rsidR="00A3411F" w:rsidRDefault="00A3411F" w:rsidP="00A3411F">
      <w:pPr>
        <w:pStyle w:val="ListParagraph"/>
        <w:numPr>
          <w:ilvl w:val="0"/>
          <w:numId w:val="24"/>
        </w:numPr>
        <w:spacing w:before="0" w:after="160" w:line="259" w:lineRule="auto"/>
      </w:pPr>
      <w:r>
        <w:t>ISP needs to include reactivation process</w:t>
      </w:r>
    </w:p>
    <w:p w14:paraId="1D43CC5A" w14:textId="5809062F" w:rsidR="00A3411F" w:rsidRDefault="00A3411F" w:rsidP="00A3411F">
      <w:pPr>
        <w:pStyle w:val="ListParagraph"/>
        <w:numPr>
          <w:ilvl w:val="1"/>
          <w:numId w:val="24"/>
        </w:numPr>
        <w:spacing w:before="0" w:after="160" w:line="259" w:lineRule="auto"/>
      </w:pPr>
      <w:r>
        <w:t>Is there a time limit to for course reactivation</w:t>
      </w:r>
    </w:p>
    <w:p w14:paraId="7354409C" w14:textId="5B16D8CA" w:rsidR="00A3411F" w:rsidRDefault="00A3411F" w:rsidP="00A3411F">
      <w:pPr>
        <w:pStyle w:val="ListParagraph"/>
        <w:numPr>
          <w:ilvl w:val="0"/>
          <w:numId w:val="24"/>
        </w:numPr>
        <w:spacing w:before="0" w:after="160" w:line="259" w:lineRule="auto"/>
      </w:pPr>
      <w:r>
        <w:t>Checklists and process documents look thorough and complete</w:t>
      </w:r>
    </w:p>
    <w:p w14:paraId="01201735" w14:textId="77777777" w:rsidR="00A3411F" w:rsidRDefault="00A3411F" w:rsidP="00A3411F">
      <w:pPr>
        <w:pStyle w:val="ListParagraph"/>
        <w:numPr>
          <w:ilvl w:val="0"/>
          <w:numId w:val="24"/>
        </w:numPr>
        <w:spacing w:before="0" w:after="160" w:line="259" w:lineRule="auto"/>
      </w:pPr>
      <w:r>
        <w:t xml:space="preserve">Brenda Marks motioned to move to approve all of the </w:t>
      </w:r>
      <w:r w:rsidRPr="00A3411F">
        <w:rPr>
          <w:rFonts w:ascii="Arial" w:hAnsi="Arial" w:cs="Arial"/>
          <w:sz w:val="20"/>
          <w:szCs w:val="20"/>
        </w:rPr>
        <w:t>Course Creation, Edits, Inactivation, &amp; Reactivation</w:t>
      </w:r>
      <w:r>
        <w:t xml:space="preserve"> documents, recommending updates for ISP</w:t>
      </w:r>
    </w:p>
    <w:p w14:paraId="023F95F0" w14:textId="221FC846" w:rsidR="00A3411F" w:rsidRDefault="00A3411F" w:rsidP="00A3411F">
      <w:pPr>
        <w:pStyle w:val="ListParagraph"/>
        <w:numPr>
          <w:ilvl w:val="0"/>
          <w:numId w:val="24"/>
        </w:numPr>
        <w:spacing w:before="0" w:after="160" w:line="259" w:lineRule="auto"/>
      </w:pPr>
      <w:r>
        <w:t>David Bradley second the motion</w:t>
      </w:r>
    </w:p>
    <w:p w14:paraId="270E84B4" w14:textId="31CA3AC7" w:rsidR="00A3411F" w:rsidRPr="00B1174F" w:rsidRDefault="00A3411F" w:rsidP="00B1174F">
      <w:pPr>
        <w:pStyle w:val="ListParagraph"/>
        <w:numPr>
          <w:ilvl w:val="0"/>
          <w:numId w:val="24"/>
        </w:numPr>
        <w:spacing w:before="0" w:after="160" w:line="259" w:lineRule="auto"/>
      </w:pPr>
      <w:r>
        <w:t xml:space="preserve">The Committee voted to approve the </w:t>
      </w:r>
      <w:r w:rsidRPr="00A3411F">
        <w:rPr>
          <w:rFonts w:ascii="Arial" w:hAnsi="Arial" w:cs="Arial"/>
          <w:sz w:val="20"/>
          <w:szCs w:val="20"/>
        </w:rPr>
        <w:t xml:space="preserve">Course Creation, Edits, Inactivation, &amp; Reactivation </w:t>
      </w:r>
      <w:r>
        <w:rPr>
          <w:rFonts w:ascii="Arial" w:hAnsi="Arial" w:cs="Arial"/>
          <w:sz w:val="20"/>
          <w:szCs w:val="20"/>
        </w:rPr>
        <w:t xml:space="preserve"> checklists, ISP, process document</w:t>
      </w:r>
      <w:r w:rsidR="00CD4571">
        <w:rPr>
          <w:rFonts w:ascii="Arial" w:hAnsi="Arial" w:cs="Arial"/>
          <w:sz w:val="20"/>
          <w:szCs w:val="20"/>
        </w:rPr>
        <w:t>s, and flowcharts</w:t>
      </w:r>
    </w:p>
    <w:p w14:paraId="37C17694" w14:textId="77777777" w:rsidR="00616CE2" w:rsidRDefault="00616CE2" w:rsidP="00616CE2">
      <w:pPr>
        <w:spacing w:before="0"/>
        <w:ind w:left="720"/>
        <w:rPr>
          <w:rFonts w:ascii="Arial" w:hAnsi="Arial" w:cs="Arial"/>
          <w:i/>
          <w:sz w:val="20"/>
          <w:szCs w:val="20"/>
        </w:rPr>
      </w:pPr>
    </w:p>
    <w:p w14:paraId="61F9F9AC" w14:textId="77777777" w:rsidR="00616CE2" w:rsidRDefault="00616CE2" w:rsidP="00616CE2">
      <w:pPr>
        <w:spacing w:before="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ISP 162: </w:t>
      </w:r>
      <w:r w:rsidRPr="004C731C">
        <w:rPr>
          <w:rFonts w:ascii="Arial" w:hAnsi="Arial" w:cs="Arial"/>
          <w:i/>
          <w:sz w:val="20"/>
          <w:szCs w:val="20"/>
        </w:rPr>
        <w:t>Program Creation and Approval</w:t>
      </w:r>
    </w:p>
    <w:p w14:paraId="58B57FF9" w14:textId="48932612" w:rsidR="008D5D4C" w:rsidRDefault="008D5D4C" w:rsidP="008D5D4C">
      <w:pPr>
        <w:pStyle w:val="ListParagraph"/>
        <w:numPr>
          <w:ilvl w:val="0"/>
          <w:numId w:val="25"/>
        </w:numPr>
        <w:spacing w:before="0" w:after="160" w:line="259" w:lineRule="auto"/>
      </w:pPr>
      <w:r>
        <w:t>Standard D- change to CCWD CTE program</w:t>
      </w:r>
    </w:p>
    <w:p w14:paraId="12888107" w14:textId="77777777" w:rsidR="008D5D4C" w:rsidRDefault="008D5D4C" w:rsidP="008D5D4C">
      <w:pPr>
        <w:pStyle w:val="ListParagraph"/>
        <w:numPr>
          <w:ilvl w:val="0"/>
          <w:numId w:val="25"/>
        </w:numPr>
        <w:spacing w:before="0" w:after="160" w:line="259" w:lineRule="auto"/>
      </w:pPr>
      <w:r>
        <w:t>Does every department have advisory committee</w:t>
      </w:r>
    </w:p>
    <w:p w14:paraId="45FB4E45" w14:textId="0774A3EE" w:rsidR="008D5D4C" w:rsidRDefault="008D5D4C" w:rsidP="008D5D4C">
      <w:pPr>
        <w:pStyle w:val="ListParagraph"/>
        <w:numPr>
          <w:ilvl w:val="1"/>
          <w:numId w:val="25"/>
        </w:numPr>
        <w:spacing w:before="0" w:after="160" w:line="259" w:lineRule="auto"/>
      </w:pPr>
      <w:r>
        <w:t>Every CTE program has one</w:t>
      </w:r>
    </w:p>
    <w:p w14:paraId="54F68C99" w14:textId="187EB449" w:rsidR="008D5D4C" w:rsidRDefault="008D5D4C" w:rsidP="008D5D4C">
      <w:pPr>
        <w:pStyle w:val="ListParagraph"/>
        <w:numPr>
          <w:ilvl w:val="0"/>
          <w:numId w:val="25"/>
        </w:numPr>
        <w:spacing w:before="0" w:after="160" w:line="259" w:lineRule="auto"/>
      </w:pPr>
      <w:r>
        <w:t xml:space="preserve">Suggested changes for the AS degree checklist </w:t>
      </w:r>
    </w:p>
    <w:p w14:paraId="117CBA21" w14:textId="0C9D0D78" w:rsidR="008D5D4C" w:rsidRDefault="008D5D4C" w:rsidP="008D5D4C">
      <w:pPr>
        <w:pStyle w:val="ListParagraph"/>
        <w:numPr>
          <w:ilvl w:val="1"/>
          <w:numId w:val="25"/>
        </w:numPr>
        <w:spacing w:before="0" w:after="160" w:line="259" w:lineRule="auto"/>
      </w:pPr>
      <w:r>
        <w:t>Remove Advisory Committee review</w:t>
      </w:r>
    </w:p>
    <w:p w14:paraId="78FD30B8" w14:textId="3087655A" w:rsidR="008D5D4C" w:rsidRDefault="008D5D4C" w:rsidP="008D5D4C">
      <w:pPr>
        <w:pStyle w:val="ListParagraph"/>
        <w:numPr>
          <w:ilvl w:val="1"/>
          <w:numId w:val="25"/>
        </w:numPr>
        <w:spacing w:before="0" w:after="160" w:line="259" w:lineRule="auto"/>
      </w:pPr>
      <w:r>
        <w:t>Change Associate of Science Degree to Associate of Science Area Of Emphasis</w:t>
      </w:r>
    </w:p>
    <w:p w14:paraId="2442ED8B" w14:textId="6437374E" w:rsidR="008D5D4C" w:rsidRDefault="008D5D4C" w:rsidP="008D5D4C">
      <w:pPr>
        <w:pStyle w:val="ListParagraph"/>
        <w:numPr>
          <w:ilvl w:val="0"/>
          <w:numId w:val="25"/>
        </w:numPr>
        <w:spacing w:before="0" w:after="160" w:line="259" w:lineRule="auto"/>
      </w:pPr>
      <w:r>
        <w:t xml:space="preserve">We will eventually need a checklist for the state wide programs that hosted by other community colleges, such as First-line Supervisor </w:t>
      </w:r>
      <w:r w:rsidR="001E4B40">
        <w:t>Fundamentals</w:t>
      </w:r>
    </w:p>
    <w:p w14:paraId="369FBA26" w14:textId="361137F3" w:rsidR="008D5D4C" w:rsidRDefault="001E4B40" w:rsidP="008D5D4C">
      <w:pPr>
        <w:pStyle w:val="ListParagraph"/>
        <w:numPr>
          <w:ilvl w:val="0"/>
          <w:numId w:val="25"/>
        </w:numPr>
        <w:spacing w:before="0" w:after="160" w:line="259" w:lineRule="auto"/>
      </w:pPr>
      <w:r>
        <w:t>Suggested changes for the Process Document</w:t>
      </w:r>
    </w:p>
    <w:p w14:paraId="148128CB" w14:textId="77777777" w:rsidR="006A7832" w:rsidRDefault="008D5D4C" w:rsidP="008D5D4C">
      <w:pPr>
        <w:pStyle w:val="ListParagraph"/>
        <w:numPr>
          <w:ilvl w:val="1"/>
          <w:numId w:val="25"/>
        </w:numPr>
        <w:spacing w:before="0" w:after="160" w:line="259" w:lineRule="auto"/>
      </w:pPr>
      <w:r>
        <w:t>Proc</w:t>
      </w:r>
      <w:r w:rsidR="006A7832">
        <w:t>ess Boundaries- do we need this</w:t>
      </w:r>
    </w:p>
    <w:p w14:paraId="28B516AD" w14:textId="68220F77" w:rsidR="008D5D4C" w:rsidRDefault="006A7832" w:rsidP="006A7832">
      <w:pPr>
        <w:pStyle w:val="ListParagraph"/>
        <w:numPr>
          <w:ilvl w:val="2"/>
          <w:numId w:val="25"/>
        </w:numPr>
        <w:spacing w:before="0" w:after="160" w:line="259" w:lineRule="auto"/>
      </w:pPr>
      <w:r>
        <w:lastRenderedPageBreak/>
        <w:t>It was determined that we do</w:t>
      </w:r>
    </w:p>
    <w:p w14:paraId="7CA3D637" w14:textId="46EDD909" w:rsidR="006A7832" w:rsidRDefault="006A7832" w:rsidP="006A7832">
      <w:pPr>
        <w:pStyle w:val="ListParagraph"/>
        <w:numPr>
          <w:ilvl w:val="0"/>
          <w:numId w:val="25"/>
        </w:numPr>
        <w:spacing w:before="0" w:after="160" w:line="259" w:lineRule="auto"/>
      </w:pPr>
      <w:r>
        <w:t xml:space="preserve">Cynthia </w:t>
      </w:r>
      <w:proofErr w:type="spellStart"/>
      <w:r>
        <w:t>Risan</w:t>
      </w:r>
      <w:proofErr w:type="spellEnd"/>
      <w:r>
        <w:t xml:space="preserve"> motioned to move to approve all of the </w:t>
      </w:r>
      <w:r>
        <w:rPr>
          <w:rFonts w:ascii="Arial" w:hAnsi="Arial" w:cs="Arial"/>
          <w:sz w:val="20"/>
          <w:szCs w:val="20"/>
        </w:rPr>
        <w:t>Program Creation and Approval</w:t>
      </w:r>
      <w:r>
        <w:t xml:space="preserve"> documents, recommending updates for ISP</w:t>
      </w:r>
    </w:p>
    <w:p w14:paraId="345E0480" w14:textId="261BA1DF" w:rsidR="006A7832" w:rsidRDefault="006A7832" w:rsidP="006A7832">
      <w:pPr>
        <w:pStyle w:val="ListParagraph"/>
        <w:numPr>
          <w:ilvl w:val="0"/>
          <w:numId w:val="25"/>
        </w:numPr>
        <w:spacing w:before="0" w:after="160" w:line="259" w:lineRule="auto"/>
      </w:pPr>
      <w:r>
        <w:t>Brenda Marks second the motion</w:t>
      </w:r>
    </w:p>
    <w:p w14:paraId="15DF7A8B" w14:textId="297387C0" w:rsidR="006A7832" w:rsidRPr="00B1174F" w:rsidRDefault="006A7832" w:rsidP="006A7832">
      <w:pPr>
        <w:pStyle w:val="ListParagraph"/>
        <w:numPr>
          <w:ilvl w:val="0"/>
          <w:numId w:val="25"/>
        </w:numPr>
        <w:spacing w:before="0" w:after="160" w:line="259" w:lineRule="auto"/>
      </w:pPr>
      <w:r>
        <w:t xml:space="preserve">The Committee voted to approve the </w:t>
      </w:r>
      <w:r>
        <w:rPr>
          <w:rFonts w:ascii="Arial" w:hAnsi="Arial" w:cs="Arial"/>
          <w:sz w:val="20"/>
          <w:szCs w:val="20"/>
        </w:rPr>
        <w:t>Program Creation and Approval</w:t>
      </w:r>
      <w:r>
        <w:t xml:space="preserve"> </w:t>
      </w:r>
      <w:r>
        <w:rPr>
          <w:rFonts w:ascii="Arial" w:hAnsi="Arial" w:cs="Arial"/>
          <w:sz w:val="20"/>
          <w:szCs w:val="20"/>
        </w:rPr>
        <w:t>checklists, ISP, process documents, and flowcharts</w:t>
      </w:r>
    </w:p>
    <w:p w14:paraId="4DEC2176" w14:textId="77777777" w:rsidR="00616CE2" w:rsidRDefault="00616CE2" w:rsidP="00616CE2">
      <w:pPr>
        <w:rPr>
          <w:rFonts w:ascii="Arial" w:hAnsi="Arial" w:cs="Arial"/>
          <w:i/>
          <w:sz w:val="20"/>
          <w:szCs w:val="20"/>
        </w:rPr>
      </w:pPr>
    </w:p>
    <w:p w14:paraId="76CC8DDF" w14:textId="77777777" w:rsidR="00616CE2" w:rsidRDefault="00616CE2" w:rsidP="00616CE2">
      <w:pPr>
        <w:spacing w:before="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ISP 165: </w:t>
      </w:r>
      <w:r w:rsidRPr="004C731C">
        <w:rPr>
          <w:rFonts w:ascii="Arial" w:hAnsi="Arial" w:cs="Arial"/>
          <w:i/>
          <w:sz w:val="20"/>
          <w:szCs w:val="20"/>
        </w:rPr>
        <w:t>Program Suspension &amp; Reinstatement</w:t>
      </w:r>
    </w:p>
    <w:p w14:paraId="0AE2D92C" w14:textId="77777777" w:rsidR="008A0BC4" w:rsidRDefault="008A0BC4" w:rsidP="007024A6">
      <w:pPr>
        <w:pStyle w:val="ListParagraph"/>
        <w:numPr>
          <w:ilvl w:val="0"/>
          <w:numId w:val="26"/>
        </w:numPr>
        <w:spacing w:before="0" w:after="160" w:line="259" w:lineRule="auto"/>
      </w:pPr>
      <w:r>
        <w:t>Suggested changes to the ISP</w:t>
      </w:r>
    </w:p>
    <w:p w14:paraId="380C58D4" w14:textId="71FD06F4" w:rsidR="007024A6" w:rsidRDefault="007024A6" w:rsidP="008A0BC4">
      <w:pPr>
        <w:pStyle w:val="ListParagraph"/>
        <w:numPr>
          <w:ilvl w:val="1"/>
          <w:numId w:val="26"/>
        </w:numPr>
        <w:spacing w:before="0" w:after="160" w:line="259" w:lineRule="auto"/>
      </w:pPr>
      <w:r>
        <w:t>Add “or other reasons as determined by the college”</w:t>
      </w:r>
      <w:r w:rsidR="008A0BC4">
        <w:t xml:space="preserve"> into the summary</w:t>
      </w:r>
    </w:p>
    <w:p w14:paraId="68675250" w14:textId="3A524D65" w:rsidR="008A0BC4" w:rsidRDefault="008A0BC4" w:rsidP="008A0BC4">
      <w:pPr>
        <w:pStyle w:val="ListParagraph"/>
        <w:numPr>
          <w:ilvl w:val="1"/>
          <w:numId w:val="26"/>
        </w:numPr>
        <w:spacing w:before="0" w:after="160" w:line="259" w:lineRule="auto"/>
      </w:pPr>
      <w:r>
        <w:t>Note that suspensions and reinstatements are informational items</w:t>
      </w:r>
    </w:p>
    <w:p w14:paraId="1AA445AB" w14:textId="77777777" w:rsidR="008A0BC4" w:rsidRDefault="008A0BC4" w:rsidP="007024A6">
      <w:pPr>
        <w:pStyle w:val="ListParagraph"/>
        <w:numPr>
          <w:ilvl w:val="0"/>
          <w:numId w:val="26"/>
        </w:numPr>
        <w:spacing w:before="0" w:after="160" w:line="259" w:lineRule="auto"/>
      </w:pPr>
      <w:r>
        <w:t>Suggested changes for all documents</w:t>
      </w:r>
    </w:p>
    <w:p w14:paraId="4CB87C7B" w14:textId="232F16BB" w:rsidR="007024A6" w:rsidRDefault="008A0BC4" w:rsidP="008A0BC4">
      <w:pPr>
        <w:pStyle w:val="ListParagraph"/>
        <w:numPr>
          <w:ilvl w:val="1"/>
          <w:numId w:val="26"/>
        </w:numPr>
        <w:spacing w:before="0" w:after="160" w:line="259" w:lineRule="auto"/>
      </w:pPr>
      <w:r>
        <w:t xml:space="preserve">Use the terminology </w:t>
      </w:r>
      <w:r w:rsidR="007024A6">
        <w:t>D</w:t>
      </w:r>
      <w:r>
        <w:t>ivision Dean instead of Dean</w:t>
      </w:r>
    </w:p>
    <w:p w14:paraId="40A4EABF" w14:textId="2B0C8F08" w:rsidR="008A0BC4" w:rsidRDefault="008A0BC4" w:rsidP="008A0BC4">
      <w:pPr>
        <w:pStyle w:val="ListParagraph"/>
        <w:numPr>
          <w:ilvl w:val="1"/>
          <w:numId w:val="26"/>
        </w:numPr>
        <w:spacing w:before="0" w:after="160" w:line="259" w:lineRule="auto"/>
      </w:pPr>
      <w:r>
        <w:t xml:space="preserve">“Any program with an exterior accrediting body” should be added into the next version of the document, can be modified for a later date.  </w:t>
      </w:r>
    </w:p>
    <w:p w14:paraId="6087C6D8" w14:textId="77777777" w:rsidR="008A0BC4" w:rsidRDefault="008A0BC4" w:rsidP="007024A6">
      <w:pPr>
        <w:pStyle w:val="ListParagraph"/>
        <w:numPr>
          <w:ilvl w:val="0"/>
          <w:numId w:val="26"/>
        </w:numPr>
        <w:spacing w:before="0" w:after="160" w:line="259" w:lineRule="auto"/>
      </w:pPr>
      <w:r>
        <w:t>Suggested change for the checklist</w:t>
      </w:r>
    </w:p>
    <w:p w14:paraId="1D35FE82" w14:textId="6818D6FE" w:rsidR="007024A6" w:rsidRDefault="008A0BC4" w:rsidP="008A0BC4">
      <w:pPr>
        <w:pStyle w:val="ListParagraph"/>
        <w:numPr>
          <w:ilvl w:val="1"/>
          <w:numId w:val="26"/>
        </w:numPr>
        <w:spacing w:before="0" w:after="160" w:line="259" w:lineRule="auto"/>
      </w:pPr>
      <w:r>
        <w:t>Update “</w:t>
      </w:r>
      <w:r w:rsidR="007024A6">
        <w:t>new program</w:t>
      </w:r>
      <w:r>
        <w:t>” to “suspended or reinstated program”</w:t>
      </w:r>
      <w:r w:rsidR="007024A6">
        <w:t xml:space="preserve"> </w:t>
      </w:r>
    </w:p>
    <w:p w14:paraId="4BAA7D43" w14:textId="02EC6235" w:rsidR="007024A6" w:rsidRDefault="007024A6" w:rsidP="007024A6">
      <w:pPr>
        <w:pStyle w:val="ListParagraph"/>
        <w:numPr>
          <w:ilvl w:val="0"/>
          <w:numId w:val="26"/>
        </w:numPr>
        <w:spacing w:before="0" w:after="160" w:line="259" w:lineRule="auto"/>
      </w:pPr>
      <w:r>
        <w:t>Motion to approve Brenda</w:t>
      </w:r>
      <w:r w:rsidR="00BC5B3C">
        <w:t>, second C</w:t>
      </w:r>
      <w:r>
        <w:t>arol, approved.</w:t>
      </w:r>
    </w:p>
    <w:p w14:paraId="040C55DD" w14:textId="35511744" w:rsidR="008A0BC4" w:rsidRDefault="008A0BC4" w:rsidP="008A0BC4">
      <w:pPr>
        <w:pStyle w:val="ListParagraph"/>
        <w:numPr>
          <w:ilvl w:val="0"/>
          <w:numId w:val="26"/>
        </w:numPr>
        <w:spacing w:before="0" w:after="160" w:line="259" w:lineRule="auto"/>
      </w:pPr>
      <w:r>
        <w:t xml:space="preserve">Brenda Marks motioned to move to approve all of the </w:t>
      </w:r>
      <w:r w:rsidRPr="008A0BC4">
        <w:rPr>
          <w:rFonts w:ascii="Arial" w:hAnsi="Arial" w:cs="Arial"/>
          <w:sz w:val="20"/>
          <w:szCs w:val="20"/>
        </w:rPr>
        <w:t>Program Suspension &amp; Reinstatement</w:t>
      </w:r>
      <w:r w:rsidRPr="008A0BC4">
        <w:t xml:space="preserve"> </w:t>
      </w:r>
      <w:r>
        <w:t>documents</w:t>
      </w:r>
    </w:p>
    <w:p w14:paraId="6846A100" w14:textId="287FCF9C" w:rsidR="008A0BC4" w:rsidRDefault="008A0BC4" w:rsidP="008A0BC4">
      <w:pPr>
        <w:pStyle w:val="ListParagraph"/>
        <w:numPr>
          <w:ilvl w:val="0"/>
          <w:numId w:val="26"/>
        </w:numPr>
        <w:spacing w:before="0" w:after="160" w:line="259" w:lineRule="auto"/>
      </w:pPr>
      <w:r>
        <w:t>Carol Dodson second the motion</w:t>
      </w:r>
      <w:bookmarkStart w:id="0" w:name="_GoBack"/>
      <w:bookmarkEnd w:id="0"/>
    </w:p>
    <w:p w14:paraId="789B7329" w14:textId="406065A7" w:rsidR="008A0BC4" w:rsidRPr="00B1174F" w:rsidRDefault="008A0BC4" w:rsidP="008A0BC4">
      <w:pPr>
        <w:pStyle w:val="ListParagraph"/>
        <w:numPr>
          <w:ilvl w:val="0"/>
          <w:numId w:val="26"/>
        </w:numPr>
        <w:spacing w:before="0" w:after="160" w:line="259" w:lineRule="auto"/>
      </w:pPr>
      <w:r>
        <w:t xml:space="preserve">The Committee voted to approve the </w:t>
      </w:r>
      <w:r w:rsidRPr="008A0BC4">
        <w:rPr>
          <w:rFonts w:ascii="Arial" w:hAnsi="Arial" w:cs="Arial"/>
          <w:sz w:val="20"/>
          <w:szCs w:val="20"/>
        </w:rPr>
        <w:t>Program Suspension &amp; Reinstatement</w:t>
      </w:r>
      <w:r>
        <w:t xml:space="preserve"> </w:t>
      </w:r>
      <w:r>
        <w:rPr>
          <w:rFonts w:ascii="Arial" w:hAnsi="Arial" w:cs="Arial"/>
          <w:sz w:val="20"/>
          <w:szCs w:val="20"/>
        </w:rPr>
        <w:t>checklists, ISP, process documents, and flowcharts</w:t>
      </w:r>
    </w:p>
    <w:p w14:paraId="206B9455" w14:textId="77777777" w:rsidR="00616CE2" w:rsidRDefault="00616CE2" w:rsidP="00616CE2">
      <w:pPr>
        <w:rPr>
          <w:rFonts w:ascii="Arial" w:hAnsi="Arial" w:cs="Arial"/>
          <w:i/>
          <w:sz w:val="20"/>
          <w:szCs w:val="20"/>
        </w:rPr>
      </w:pPr>
    </w:p>
    <w:p w14:paraId="5A263F25" w14:textId="77777777" w:rsidR="00616CE2" w:rsidRDefault="00616CE2" w:rsidP="00616CE2">
      <w:pPr>
        <w:spacing w:before="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ISP 166: </w:t>
      </w:r>
      <w:r w:rsidRPr="004C731C">
        <w:rPr>
          <w:rFonts w:ascii="Arial" w:hAnsi="Arial" w:cs="Arial"/>
          <w:i/>
          <w:sz w:val="20"/>
          <w:szCs w:val="20"/>
        </w:rPr>
        <w:t>Program Amendment</w:t>
      </w:r>
    </w:p>
    <w:p w14:paraId="5B1B28DB" w14:textId="70AB6FDE" w:rsidR="001A787E" w:rsidRDefault="001A787E" w:rsidP="00C139EC">
      <w:pPr>
        <w:pStyle w:val="ListParagraph"/>
        <w:numPr>
          <w:ilvl w:val="0"/>
          <w:numId w:val="28"/>
        </w:numPr>
        <w:spacing w:before="0" w:after="160" w:line="259" w:lineRule="auto"/>
      </w:pPr>
      <w:r>
        <w:t>Suggested changes to the ISP</w:t>
      </w:r>
    </w:p>
    <w:p w14:paraId="311E40DF" w14:textId="542522C5" w:rsidR="001A787E" w:rsidRDefault="001A787E" w:rsidP="001A787E">
      <w:pPr>
        <w:pStyle w:val="ListParagraph"/>
        <w:numPr>
          <w:ilvl w:val="1"/>
          <w:numId w:val="28"/>
        </w:numPr>
        <w:spacing w:before="0" w:after="160" w:line="259" w:lineRule="auto"/>
      </w:pPr>
      <w:r>
        <w:t>Remove “series of” from the summary</w:t>
      </w:r>
    </w:p>
    <w:p w14:paraId="2FB3D19C" w14:textId="207D12AF" w:rsidR="001A787E" w:rsidRDefault="001A787E" w:rsidP="00C139EC">
      <w:pPr>
        <w:pStyle w:val="ListParagraph"/>
        <w:numPr>
          <w:ilvl w:val="0"/>
          <w:numId w:val="28"/>
        </w:numPr>
        <w:spacing w:before="0" w:after="160" w:line="259" w:lineRule="auto"/>
      </w:pPr>
      <w:r>
        <w:t>Suggested changes to checklist</w:t>
      </w:r>
    </w:p>
    <w:p w14:paraId="652855B6" w14:textId="77777777" w:rsidR="00C139EC" w:rsidRDefault="00C139EC" w:rsidP="001A787E">
      <w:pPr>
        <w:pStyle w:val="ListParagraph"/>
        <w:numPr>
          <w:ilvl w:val="1"/>
          <w:numId w:val="28"/>
        </w:numPr>
        <w:spacing w:before="0" w:after="160" w:line="259" w:lineRule="auto"/>
      </w:pPr>
      <w:r>
        <w:t>Checklist needs to mirror ISP</w:t>
      </w:r>
    </w:p>
    <w:p w14:paraId="576D120A" w14:textId="2AC7D363" w:rsidR="00C139EC" w:rsidRDefault="00C139EC" w:rsidP="001A787E">
      <w:pPr>
        <w:pStyle w:val="ListParagraph"/>
        <w:numPr>
          <w:ilvl w:val="1"/>
          <w:numId w:val="28"/>
        </w:numPr>
        <w:spacing w:before="0" w:after="160" w:line="259" w:lineRule="auto"/>
      </w:pPr>
      <w:r>
        <w:t xml:space="preserve">update </w:t>
      </w:r>
      <w:r w:rsidR="001A787E">
        <w:t>“</w:t>
      </w:r>
      <w:r>
        <w:t>the state</w:t>
      </w:r>
      <w:r w:rsidR="001A787E">
        <w:t>”</w:t>
      </w:r>
      <w:r>
        <w:t xml:space="preserve"> to </w:t>
      </w:r>
      <w:r w:rsidR="001A787E">
        <w:t>“</w:t>
      </w:r>
      <w:r>
        <w:t>CCWD</w:t>
      </w:r>
      <w:r w:rsidR="001A787E">
        <w:t>” in checklist</w:t>
      </w:r>
      <w:r>
        <w:t xml:space="preserve"> and all other documents</w:t>
      </w:r>
    </w:p>
    <w:p w14:paraId="18398D08" w14:textId="3688EDC6" w:rsidR="001A787E" w:rsidRDefault="001A787E" w:rsidP="001A787E">
      <w:pPr>
        <w:pStyle w:val="ListParagraph"/>
        <w:numPr>
          <w:ilvl w:val="1"/>
          <w:numId w:val="28"/>
        </w:numPr>
        <w:spacing w:before="0" w:after="160" w:line="259" w:lineRule="auto"/>
      </w:pPr>
      <w:r>
        <w:t xml:space="preserve">Update “new program” to “program amendment” </w:t>
      </w:r>
    </w:p>
    <w:p w14:paraId="3E1683CC" w14:textId="00CAEBCD" w:rsidR="001A787E" w:rsidRDefault="001A787E" w:rsidP="00C139EC">
      <w:pPr>
        <w:pStyle w:val="ListParagraph"/>
        <w:numPr>
          <w:ilvl w:val="0"/>
          <w:numId w:val="28"/>
        </w:numPr>
        <w:spacing w:before="0" w:after="160" w:line="259" w:lineRule="auto"/>
      </w:pPr>
      <w:r>
        <w:t>Suggested changes to flowchart</w:t>
      </w:r>
    </w:p>
    <w:p w14:paraId="2AA07D4F" w14:textId="03C4BDEA" w:rsidR="00C139EC" w:rsidRDefault="00C139EC" w:rsidP="001A787E">
      <w:pPr>
        <w:pStyle w:val="ListParagraph"/>
        <w:numPr>
          <w:ilvl w:val="1"/>
          <w:numId w:val="28"/>
        </w:numPr>
        <w:spacing w:before="0" w:after="160" w:line="259" w:lineRule="auto"/>
      </w:pPr>
      <w:r>
        <w:t>Make ending statement for denial clearer “ amendment will not be offered in current form”</w:t>
      </w:r>
      <w:r w:rsidR="001A787E">
        <w:t xml:space="preserve"> is not clear enough</w:t>
      </w:r>
    </w:p>
    <w:p w14:paraId="71EFEA03" w14:textId="38A654C8" w:rsidR="00B61886" w:rsidRDefault="00B61886" w:rsidP="00B61886">
      <w:pPr>
        <w:pStyle w:val="ListParagraph"/>
        <w:numPr>
          <w:ilvl w:val="0"/>
          <w:numId w:val="28"/>
        </w:numPr>
        <w:spacing w:before="0" w:after="160" w:line="259" w:lineRule="auto"/>
      </w:pPr>
      <w:r>
        <w:t xml:space="preserve">Brenda Marks motioned to move to approve all of the </w:t>
      </w:r>
      <w:r w:rsidRPr="00B61886">
        <w:rPr>
          <w:rFonts w:ascii="Arial" w:hAnsi="Arial" w:cs="Arial"/>
          <w:sz w:val="20"/>
          <w:szCs w:val="20"/>
        </w:rPr>
        <w:t>Program Amendment</w:t>
      </w:r>
      <w:r>
        <w:t xml:space="preserve"> documents</w:t>
      </w:r>
    </w:p>
    <w:p w14:paraId="1BF15D8B" w14:textId="6414D5B4" w:rsidR="00B61886" w:rsidRDefault="00B61886" w:rsidP="00B61886">
      <w:pPr>
        <w:pStyle w:val="ListParagraph"/>
        <w:numPr>
          <w:ilvl w:val="0"/>
          <w:numId w:val="28"/>
        </w:numPr>
        <w:spacing w:before="0" w:after="160" w:line="259" w:lineRule="auto"/>
      </w:pPr>
      <w:r>
        <w:t>Sue Goff second the motion</w:t>
      </w:r>
    </w:p>
    <w:p w14:paraId="159E5911" w14:textId="7EB6D576" w:rsidR="00B61886" w:rsidRPr="00B1174F" w:rsidRDefault="00B61886" w:rsidP="00B61886">
      <w:pPr>
        <w:pStyle w:val="ListParagraph"/>
        <w:numPr>
          <w:ilvl w:val="0"/>
          <w:numId w:val="28"/>
        </w:numPr>
        <w:spacing w:before="0" w:after="160" w:line="259" w:lineRule="auto"/>
      </w:pPr>
      <w:r>
        <w:t xml:space="preserve">The Committee voted to approve the </w:t>
      </w:r>
      <w:r w:rsidRPr="00B61886">
        <w:rPr>
          <w:rFonts w:ascii="Arial" w:hAnsi="Arial" w:cs="Arial"/>
          <w:sz w:val="20"/>
          <w:szCs w:val="20"/>
        </w:rPr>
        <w:t>Program Amendment</w:t>
      </w:r>
      <w:r>
        <w:t xml:space="preserve"> </w:t>
      </w:r>
      <w:r>
        <w:rPr>
          <w:rFonts w:ascii="Arial" w:hAnsi="Arial" w:cs="Arial"/>
          <w:sz w:val="20"/>
          <w:szCs w:val="20"/>
        </w:rPr>
        <w:t>checklists, ISP, process documents, and flowcharts</w:t>
      </w:r>
    </w:p>
    <w:p w14:paraId="0851461C" w14:textId="77777777" w:rsidR="00616CE2" w:rsidRDefault="00616CE2" w:rsidP="00616CE2">
      <w:pPr>
        <w:pStyle w:val="ListParagraph"/>
        <w:rPr>
          <w:rFonts w:ascii="Arial" w:hAnsi="Arial" w:cs="Arial"/>
          <w:i/>
          <w:sz w:val="20"/>
          <w:szCs w:val="20"/>
        </w:rPr>
      </w:pPr>
    </w:p>
    <w:p w14:paraId="30FB6794" w14:textId="77777777" w:rsidR="00616CE2" w:rsidRDefault="00616CE2" w:rsidP="00616CE2">
      <w:pPr>
        <w:spacing w:before="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ISP 180: Continuing Education Units (CEUs)</w:t>
      </w:r>
    </w:p>
    <w:p w14:paraId="7CFE9BC2" w14:textId="07A80602" w:rsidR="000A4602" w:rsidRPr="00023201" w:rsidRDefault="000A4602" w:rsidP="000A4602">
      <w:pPr>
        <w:pStyle w:val="ListParagraph"/>
        <w:numPr>
          <w:ilvl w:val="0"/>
          <w:numId w:val="27"/>
        </w:numPr>
        <w:spacing w:before="0"/>
        <w:rPr>
          <w:rFonts w:ascii="Arial" w:hAnsi="Arial" w:cs="Arial"/>
          <w:sz w:val="20"/>
          <w:szCs w:val="20"/>
        </w:rPr>
      </w:pPr>
      <w:r w:rsidRPr="00023201">
        <w:rPr>
          <w:rFonts w:ascii="Arial" w:hAnsi="Arial" w:cs="Arial"/>
          <w:sz w:val="20"/>
          <w:szCs w:val="20"/>
        </w:rPr>
        <w:t>This ISP is for review and is not part of the project for NWCCU</w:t>
      </w:r>
    </w:p>
    <w:p w14:paraId="69554795" w14:textId="686A1891" w:rsidR="000A4602" w:rsidRPr="00023201" w:rsidRDefault="000A4602" w:rsidP="000A4602">
      <w:pPr>
        <w:pStyle w:val="ListParagraph"/>
        <w:numPr>
          <w:ilvl w:val="0"/>
          <w:numId w:val="27"/>
        </w:numPr>
        <w:spacing w:before="0"/>
        <w:rPr>
          <w:rFonts w:ascii="Arial" w:hAnsi="Arial" w:cs="Arial"/>
          <w:sz w:val="20"/>
          <w:szCs w:val="20"/>
        </w:rPr>
      </w:pPr>
      <w:r w:rsidRPr="00023201">
        <w:rPr>
          <w:rFonts w:ascii="Arial" w:hAnsi="Arial" w:cs="Arial"/>
          <w:sz w:val="20"/>
          <w:szCs w:val="20"/>
        </w:rPr>
        <w:t>Credit was removed from the ISP since it did not belong</w:t>
      </w:r>
    </w:p>
    <w:p w14:paraId="53FB3D43" w14:textId="06767358" w:rsidR="000A4602" w:rsidRPr="00023201" w:rsidRDefault="000A4602" w:rsidP="000A4602">
      <w:pPr>
        <w:pStyle w:val="ListParagraph"/>
        <w:numPr>
          <w:ilvl w:val="0"/>
          <w:numId w:val="27"/>
        </w:numPr>
        <w:spacing w:before="0"/>
        <w:rPr>
          <w:rFonts w:ascii="Arial" w:hAnsi="Arial" w:cs="Arial"/>
          <w:sz w:val="20"/>
          <w:szCs w:val="20"/>
        </w:rPr>
      </w:pPr>
      <w:r w:rsidRPr="00023201">
        <w:rPr>
          <w:rFonts w:ascii="Arial" w:hAnsi="Arial" w:cs="Arial"/>
          <w:sz w:val="20"/>
          <w:szCs w:val="20"/>
        </w:rPr>
        <w:t>Approval not needed, informational</w:t>
      </w:r>
    </w:p>
    <w:p w14:paraId="3B5469A9" w14:textId="13EECF21" w:rsidR="00B54BCA" w:rsidRDefault="00B54BCA" w:rsidP="00616CE2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2AD51EE2" w14:textId="77777777" w:rsidR="009352AA" w:rsidRDefault="009352AA" w:rsidP="00B54BCA">
      <w:pPr>
        <w:pStyle w:val="ListParagraph"/>
        <w:tabs>
          <w:tab w:val="left" w:pos="0"/>
          <w:tab w:val="left" w:pos="540"/>
        </w:tabs>
        <w:spacing w:before="0"/>
        <w:ind w:left="1260"/>
        <w:rPr>
          <w:rFonts w:ascii="Arial" w:hAnsi="Arial" w:cs="Arial"/>
          <w:b/>
          <w:sz w:val="20"/>
          <w:szCs w:val="20"/>
        </w:rPr>
      </w:pPr>
    </w:p>
    <w:p w14:paraId="0C20879E" w14:textId="23ACCC02" w:rsidR="002F5A73" w:rsidRPr="000B3BA0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56FF6820" w14:textId="77777777" w:rsidR="002F5A73" w:rsidRPr="00314CEE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 w:rsidRPr="00314CEE">
        <w:rPr>
          <w:rFonts w:ascii="Arial" w:hAnsi="Arial" w:cs="Arial"/>
          <w:b/>
          <w:sz w:val="20"/>
          <w:szCs w:val="20"/>
        </w:rPr>
        <w:lastRenderedPageBreak/>
        <w:t>New Business</w:t>
      </w:r>
    </w:p>
    <w:p w14:paraId="5B864282" w14:textId="5EB0A7F3" w:rsidR="00616CE2" w:rsidRPr="00616CE2" w:rsidRDefault="00F1714E" w:rsidP="00616CE2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No </w:t>
      </w:r>
      <w:r w:rsidR="00616CE2">
        <w:rPr>
          <w:rFonts w:ascii="Arial" w:hAnsi="Arial" w:cs="Arial"/>
          <w:i/>
          <w:sz w:val="20"/>
          <w:szCs w:val="20"/>
        </w:rPr>
        <w:t>new business</w:t>
      </w:r>
      <w:r w:rsidR="00616CE2" w:rsidRPr="00616CE2">
        <w:rPr>
          <w:rFonts w:ascii="Arial" w:hAnsi="Arial" w:cs="Arial"/>
          <w:i/>
          <w:sz w:val="20"/>
          <w:szCs w:val="20"/>
        </w:rPr>
        <w:t>.</w:t>
      </w:r>
    </w:p>
    <w:p w14:paraId="14D3461F" w14:textId="77777777" w:rsidR="009352AA" w:rsidRDefault="009352AA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68AABD65" w14:textId="0FB50DEE" w:rsidR="001A26DA" w:rsidRDefault="00D80E4E" w:rsidP="00616CE2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469445A" w14:textId="126C4E75" w:rsidR="00AE14C6" w:rsidRDefault="00AE14C6" w:rsidP="009352AA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600A88FD" w14:textId="77777777" w:rsidR="009352AA" w:rsidRPr="00AE14C6" w:rsidRDefault="009352AA" w:rsidP="009352AA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52589322" w14:textId="399979ED" w:rsidR="00F62B13" w:rsidRPr="00616CE2" w:rsidRDefault="00BE67BC" w:rsidP="00616CE2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63115147" w14:textId="64147B46" w:rsidR="004F0256" w:rsidRDefault="004F0256" w:rsidP="00BA3F09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</w:p>
    <w:p w14:paraId="4AFBF253" w14:textId="77777777" w:rsidR="00A85403" w:rsidRPr="00A6075D" w:rsidRDefault="00A85403" w:rsidP="002F5A73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2"/>
      </w:tblGrid>
      <w:tr w:rsidR="002F5A73" w:rsidRPr="00DF24F5" w14:paraId="4381D98B" w14:textId="77777777" w:rsidTr="00590F21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8280CDA" w14:textId="79AD441D" w:rsidR="002F5A73" w:rsidRPr="00A1250C" w:rsidRDefault="002F5A73" w:rsidP="0060731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</w:t>
            </w:r>
            <w:r w:rsidRPr="009C2B1C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  <w:b/>
              </w:rPr>
              <w:t xml:space="preserve"> for 2015-16</w:t>
            </w:r>
            <w:r w:rsidRPr="009C2B1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0219DC">
              <w:rPr>
                <w:rFonts w:ascii="Arial" w:hAnsi="Arial" w:cs="Arial"/>
                <w:b/>
              </w:rPr>
              <w:t>October</w:t>
            </w:r>
            <w:r w:rsidR="00616CE2">
              <w:rPr>
                <w:rFonts w:ascii="Arial" w:hAnsi="Arial" w:cs="Arial"/>
                <w:b/>
              </w:rPr>
              <w:t xml:space="preserve"> 07</w:t>
            </w:r>
            <w:r>
              <w:rPr>
                <w:rFonts w:ascii="Arial" w:hAnsi="Arial" w:cs="Arial"/>
                <w:b/>
              </w:rPr>
              <w:t>, 201</w:t>
            </w:r>
            <w:r w:rsidR="00BB5C1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 CC127 8-9:30am</w:t>
            </w:r>
          </w:p>
        </w:tc>
      </w:tr>
    </w:tbl>
    <w:p w14:paraId="678374DF" w14:textId="77777777" w:rsidR="002F5A73" w:rsidRDefault="002F5A73" w:rsidP="002F5A73">
      <w:pPr>
        <w:rPr>
          <w:sz w:val="12"/>
        </w:rPr>
      </w:pPr>
    </w:p>
    <w:sectPr w:rsidR="002F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470"/>
    <w:multiLevelType w:val="hybridMultilevel"/>
    <w:tmpl w:val="DEE6C78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A981494"/>
    <w:multiLevelType w:val="hybridMultilevel"/>
    <w:tmpl w:val="80EA16B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C3D2455"/>
    <w:multiLevelType w:val="hybridMultilevel"/>
    <w:tmpl w:val="2280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5E39"/>
    <w:multiLevelType w:val="hybridMultilevel"/>
    <w:tmpl w:val="F38E1F7E"/>
    <w:lvl w:ilvl="0" w:tplc="E64A49FE">
      <w:start w:val="201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93843"/>
    <w:multiLevelType w:val="hybridMultilevel"/>
    <w:tmpl w:val="34DE70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8395673"/>
    <w:multiLevelType w:val="hybridMultilevel"/>
    <w:tmpl w:val="E75A15F4"/>
    <w:lvl w:ilvl="0" w:tplc="E64A49FE">
      <w:start w:val="2017"/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8E9231B"/>
    <w:multiLevelType w:val="hybridMultilevel"/>
    <w:tmpl w:val="EBDCF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9E12F9"/>
    <w:multiLevelType w:val="hybridMultilevel"/>
    <w:tmpl w:val="02C80B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B15FA0"/>
    <w:multiLevelType w:val="hybridMultilevel"/>
    <w:tmpl w:val="97946E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683BF1"/>
    <w:multiLevelType w:val="hybridMultilevel"/>
    <w:tmpl w:val="A81E18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792EF8"/>
    <w:multiLevelType w:val="hybridMultilevel"/>
    <w:tmpl w:val="F28CA33A"/>
    <w:lvl w:ilvl="0" w:tplc="753E2B2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85CA7"/>
    <w:multiLevelType w:val="hybridMultilevel"/>
    <w:tmpl w:val="9BC42FC8"/>
    <w:lvl w:ilvl="0" w:tplc="E64A49FE">
      <w:start w:val="201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C74286"/>
    <w:multiLevelType w:val="hybridMultilevel"/>
    <w:tmpl w:val="D4880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9172DC"/>
    <w:multiLevelType w:val="hybridMultilevel"/>
    <w:tmpl w:val="E89E92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E282D10"/>
    <w:multiLevelType w:val="hybridMultilevel"/>
    <w:tmpl w:val="052CAF9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4EA97AF2"/>
    <w:multiLevelType w:val="hybridMultilevel"/>
    <w:tmpl w:val="C6D09CE4"/>
    <w:lvl w:ilvl="0" w:tplc="E64A49FE">
      <w:start w:val="201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2F4A1D"/>
    <w:multiLevelType w:val="hybridMultilevel"/>
    <w:tmpl w:val="1E18D6B0"/>
    <w:lvl w:ilvl="0" w:tplc="0409000F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 w15:restartNumberingAfterBreak="0">
    <w:nsid w:val="59207A20"/>
    <w:multiLevelType w:val="hybridMultilevel"/>
    <w:tmpl w:val="9CC47E72"/>
    <w:lvl w:ilvl="0" w:tplc="E64A49FE">
      <w:start w:val="201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7F2961"/>
    <w:multiLevelType w:val="hybridMultilevel"/>
    <w:tmpl w:val="BAD2BA38"/>
    <w:lvl w:ilvl="0" w:tplc="E64A49FE">
      <w:start w:val="201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73256E"/>
    <w:multiLevelType w:val="hybridMultilevel"/>
    <w:tmpl w:val="438EF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FCB3EB3"/>
    <w:multiLevelType w:val="hybridMultilevel"/>
    <w:tmpl w:val="28DAAC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0E2EE1"/>
    <w:multiLevelType w:val="hybridMultilevel"/>
    <w:tmpl w:val="3C282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F9F6949"/>
    <w:multiLevelType w:val="hybridMultilevel"/>
    <w:tmpl w:val="B6DEF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0F65C45"/>
    <w:multiLevelType w:val="hybridMultilevel"/>
    <w:tmpl w:val="082026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866E47"/>
    <w:multiLevelType w:val="hybridMultilevel"/>
    <w:tmpl w:val="C6E4CA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360026E"/>
    <w:multiLevelType w:val="hybridMultilevel"/>
    <w:tmpl w:val="0ECCE3B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6" w15:restartNumberingAfterBreak="0">
    <w:nsid w:val="73D34161"/>
    <w:multiLevelType w:val="hybridMultilevel"/>
    <w:tmpl w:val="D09A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35FA7"/>
    <w:multiLevelType w:val="hybridMultilevel"/>
    <w:tmpl w:val="40E4E88E"/>
    <w:lvl w:ilvl="0" w:tplc="46FE0B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14"/>
  </w:num>
  <w:num w:numId="7">
    <w:abstractNumId w:val="25"/>
  </w:num>
  <w:num w:numId="8">
    <w:abstractNumId w:val="4"/>
  </w:num>
  <w:num w:numId="9">
    <w:abstractNumId w:val="16"/>
  </w:num>
  <w:num w:numId="10">
    <w:abstractNumId w:val="23"/>
  </w:num>
  <w:num w:numId="11">
    <w:abstractNumId w:val="26"/>
  </w:num>
  <w:num w:numId="12">
    <w:abstractNumId w:val="22"/>
  </w:num>
  <w:num w:numId="13">
    <w:abstractNumId w:val="2"/>
  </w:num>
  <w:num w:numId="14">
    <w:abstractNumId w:val="8"/>
  </w:num>
  <w:num w:numId="15">
    <w:abstractNumId w:val="7"/>
  </w:num>
  <w:num w:numId="16">
    <w:abstractNumId w:val="20"/>
  </w:num>
  <w:num w:numId="17">
    <w:abstractNumId w:val="9"/>
  </w:num>
  <w:num w:numId="18">
    <w:abstractNumId w:val="21"/>
  </w:num>
  <w:num w:numId="19">
    <w:abstractNumId w:val="19"/>
  </w:num>
  <w:num w:numId="20">
    <w:abstractNumId w:val="13"/>
  </w:num>
  <w:num w:numId="21">
    <w:abstractNumId w:val="24"/>
  </w:num>
  <w:num w:numId="22">
    <w:abstractNumId w:val="5"/>
  </w:num>
  <w:num w:numId="23">
    <w:abstractNumId w:val="10"/>
  </w:num>
  <w:num w:numId="24">
    <w:abstractNumId w:val="17"/>
  </w:num>
  <w:num w:numId="25">
    <w:abstractNumId w:val="3"/>
  </w:num>
  <w:num w:numId="26">
    <w:abstractNumId w:val="11"/>
  </w:num>
  <w:num w:numId="27">
    <w:abstractNumId w:val="15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3"/>
    <w:rsid w:val="00015332"/>
    <w:rsid w:val="0001639C"/>
    <w:rsid w:val="00017914"/>
    <w:rsid w:val="000219DC"/>
    <w:rsid w:val="00023201"/>
    <w:rsid w:val="00026DA4"/>
    <w:rsid w:val="00031CA3"/>
    <w:rsid w:val="00031E4D"/>
    <w:rsid w:val="00033D40"/>
    <w:rsid w:val="000345F6"/>
    <w:rsid w:val="000366B0"/>
    <w:rsid w:val="000401EB"/>
    <w:rsid w:val="00041AED"/>
    <w:rsid w:val="0004783D"/>
    <w:rsid w:val="000511A9"/>
    <w:rsid w:val="00056CBC"/>
    <w:rsid w:val="000574CA"/>
    <w:rsid w:val="00065FBA"/>
    <w:rsid w:val="0006621E"/>
    <w:rsid w:val="00066805"/>
    <w:rsid w:val="00070194"/>
    <w:rsid w:val="000721AC"/>
    <w:rsid w:val="00074D4D"/>
    <w:rsid w:val="00082803"/>
    <w:rsid w:val="00086A3E"/>
    <w:rsid w:val="000A1016"/>
    <w:rsid w:val="000A3AD5"/>
    <w:rsid w:val="000A4602"/>
    <w:rsid w:val="000B0254"/>
    <w:rsid w:val="000B10FA"/>
    <w:rsid w:val="000B2738"/>
    <w:rsid w:val="000B3BA0"/>
    <w:rsid w:val="000B6272"/>
    <w:rsid w:val="000C1AE5"/>
    <w:rsid w:val="000C7EB0"/>
    <w:rsid w:val="000D0B9B"/>
    <w:rsid w:val="000D2264"/>
    <w:rsid w:val="000D4D8C"/>
    <w:rsid w:val="000D5278"/>
    <w:rsid w:val="000D6542"/>
    <w:rsid w:val="000E1980"/>
    <w:rsid w:val="000E5408"/>
    <w:rsid w:val="000E744F"/>
    <w:rsid w:val="000F1484"/>
    <w:rsid w:val="000F24CF"/>
    <w:rsid w:val="001035E7"/>
    <w:rsid w:val="00105F25"/>
    <w:rsid w:val="00111967"/>
    <w:rsid w:val="0011498D"/>
    <w:rsid w:val="001201AF"/>
    <w:rsid w:val="00121728"/>
    <w:rsid w:val="00126CC7"/>
    <w:rsid w:val="00132BEA"/>
    <w:rsid w:val="00140FB0"/>
    <w:rsid w:val="0014185F"/>
    <w:rsid w:val="001426C9"/>
    <w:rsid w:val="0014753C"/>
    <w:rsid w:val="00156760"/>
    <w:rsid w:val="001628BA"/>
    <w:rsid w:val="00162E98"/>
    <w:rsid w:val="001673B0"/>
    <w:rsid w:val="00167524"/>
    <w:rsid w:val="001711E6"/>
    <w:rsid w:val="00171961"/>
    <w:rsid w:val="00176864"/>
    <w:rsid w:val="00191783"/>
    <w:rsid w:val="00192399"/>
    <w:rsid w:val="001926C3"/>
    <w:rsid w:val="001961FD"/>
    <w:rsid w:val="001968C6"/>
    <w:rsid w:val="001A0826"/>
    <w:rsid w:val="001A26DA"/>
    <w:rsid w:val="001A3AFF"/>
    <w:rsid w:val="001A43B5"/>
    <w:rsid w:val="001A51D9"/>
    <w:rsid w:val="001A576C"/>
    <w:rsid w:val="001A787E"/>
    <w:rsid w:val="001B5BE8"/>
    <w:rsid w:val="001C0686"/>
    <w:rsid w:val="001D0446"/>
    <w:rsid w:val="001D102A"/>
    <w:rsid w:val="001D3EE7"/>
    <w:rsid w:val="001E4B40"/>
    <w:rsid w:val="001F40EF"/>
    <w:rsid w:val="001F681C"/>
    <w:rsid w:val="001F7EF9"/>
    <w:rsid w:val="002042D3"/>
    <w:rsid w:val="00213DE6"/>
    <w:rsid w:val="00217022"/>
    <w:rsid w:val="00220CDF"/>
    <w:rsid w:val="00241015"/>
    <w:rsid w:val="00251B03"/>
    <w:rsid w:val="00256232"/>
    <w:rsid w:val="00261467"/>
    <w:rsid w:val="0027184B"/>
    <w:rsid w:val="002878A9"/>
    <w:rsid w:val="002939EC"/>
    <w:rsid w:val="002A21B3"/>
    <w:rsid w:val="002A2553"/>
    <w:rsid w:val="002A3A62"/>
    <w:rsid w:val="002A5A77"/>
    <w:rsid w:val="002B1DEC"/>
    <w:rsid w:val="002B245E"/>
    <w:rsid w:val="002B3F78"/>
    <w:rsid w:val="002B4B91"/>
    <w:rsid w:val="002B7104"/>
    <w:rsid w:val="002C1E84"/>
    <w:rsid w:val="002C582D"/>
    <w:rsid w:val="002C6628"/>
    <w:rsid w:val="002C66AD"/>
    <w:rsid w:val="002D5941"/>
    <w:rsid w:val="002D5F32"/>
    <w:rsid w:val="002E0D52"/>
    <w:rsid w:val="002E5319"/>
    <w:rsid w:val="002E7CC3"/>
    <w:rsid w:val="002F0D53"/>
    <w:rsid w:val="002F2FEF"/>
    <w:rsid w:val="002F5184"/>
    <w:rsid w:val="002F5A73"/>
    <w:rsid w:val="002F5C9D"/>
    <w:rsid w:val="002F77EC"/>
    <w:rsid w:val="003041A0"/>
    <w:rsid w:val="00305BB1"/>
    <w:rsid w:val="00307FEB"/>
    <w:rsid w:val="0031025B"/>
    <w:rsid w:val="00312349"/>
    <w:rsid w:val="00313B78"/>
    <w:rsid w:val="0031427A"/>
    <w:rsid w:val="00314CEE"/>
    <w:rsid w:val="00320A6E"/>
    <w:rsid w:val="00322552"/>
    <w:rsid w:val="00324BD2"/>
    <w:rsid w:val="003267F1"/>
    <w:rsid w:val="00326E35"/>
    <w:rsid w:val="003277FE"/>
    <w:rsid w:val="00327852"/>
    <w:rsid w:val="00332698"/>
    <w:rsid w:val="00337E32"/>
    <w:rsid w:val="00337FA3"/>
    <w:rsid w:val="00343A1E"/>
    <w:rsid w:val="00345558"/>
    <w:rsid w:val="00351747"/>
    <w:rsid w:val="00353384"/>
    <w:rsid w:val="00354958"/>
    <w:rsid w:val="00367009"/>
    <w:rsid w:val="00371CA0"/>
    <w:rsid w:val="003725ED"/>
    <w:rsid w:val="00384C1B"/>
    <w:rsid w:val="00390408"/>
    <w:rsid w:val="00392210"/>
    <w:rsid w:val="00393DD9"/>
    <w:rsid w:val="003A11B6"/>
    <w:rsid w:val="003A563F"/>
    <w:rsid w:val="003B0BE3"/>
    <w:rsid w:val="003B0CD2"/>
    <w:rsid w:val="003B4F6E"/>
    <w:rsid w:val="003B7F32"/>
    <w:rsid w:val="003C320F"/>
    <w:rsid w:val="003C3E2F"/>
    <w:rsid w:val="003C6B81"/>
    <w:rsid w:val="003C71A6"/>
    <w:rsid w:val="003C73B2"/>
    <w:rsid w:val="003D35BC"/>
    <w:rsid w:val="003D7DC8"/>
    <w:rsid w:val="003E0943"/>
    <w:rsid w:val="003E0E38"/>
    <w:rsid w:val="003E1FF4"/>
    <w:rsid w:val="003E41B8"/>
    <w:rsid w:val="003F1A89"/>
    <w:rsid w:val="003F2041"/>
    <w:rsid w:val="003F2BB7"/>
    <w:rsid w:val="003F5090"/>
    <w:rsid w:val="00417FCA"/>
    <w:rsid w:val="00422505"/>
    <w:rsid w:val="004233D7"/>
    <w:rsid w:val="004279B2"/>
    <w:rsid w:val="0043070F"/>
    <w:rsid w:val="0043477B"/>
    <w:rsid w:val="00437193"/>
    <w:rsid w:val="00437F09"/>
    <w:rsid w:val="00447688"/>
    <w:rsid w:val="00450BD8"/>
    <w:rsid w:val="00452793"/>
    <w:rsid w:val="004545E8"/>
    <w:rsid w:val="00454EF2"/>
    <w:rsid w:val="004612A9"/>
    <w:rsid w:val="004634C1"/>
    <w:rsid w:val="00463FC8"/>
    <w:rsid w:val="00465E36"/>
    <w:rsid w:val="00476FC5"/>
    <w:rsid w:val="00487BEB"/>
    <w:rsid w:val="004938FD"/>
    <w:rsid w:val="004A37A2"/>
    <w:rsid w:val="004A41C1"/>
    <w:rsid w:val="004A62A6"/>
    <w:rsid w:val="004A78B4"/>
    <w:rsid w:val="004B6CD0"/>
    <w:rsid w:val="004C1797"/>
    <w:rsid w:val="004C6C5B"/>
    <w:rsid w:val="004D00A5"/>
    <w:rsid w:val="004D0128"/>
    <w:rsid w:val="004D3643"/>
    <w:rsid w:val="004F0256"/>
    <w:rsid w:val="004F1139"/>
    <w:rsid w:val="004F64D6"/>
    <w:rsid w:val="00501784"/>
    <w:rsid w:val="00510B52"/>
    <w:rsid w:val="00513B32"/>
    <w:rsid w:val="00514B83"/>
    <w:rsid w:val="00521895"/>
    <w:rsid w:val="005226AC"/>
    <w:rsid w:val="005319B0"/>
    <w:rsid w:val="005351C6"/>
    <w:rsid w:val="00537DAF"/>
    <w:rsid w:val="00537E03"/>
    <w:rsid w:val="005431B0"/>
    <w:rsid w:val="0054516F"/>
    <w:rsid w:val="0055123E"/>
    <w:rsid w:val="0055237F"/>
    <w:rsid w:val="0055370E"/>
    <w:rsid w:val="00557CE7"/>
    <w:rsid w:val="00564606"/>
    <w:rsid w:val="00570193"/>
    <w:rsid w:val="00571DF0"/>
    <w:rsid w:val="00584F7C"/>
    <w:rsid w:val="005878E6"/>
    <w:rsid w:val="0059134A"/>
    <w:rsid w:val="00594300"/>
    <w:rsid w:val="005966B9"/>
    <w:rsid w:val="005A0127"/>
    <w:rsid w:val="005A1364"/>
    <w:rsid w:val="005A164D"/>
    <w:rsid w:val="005A43C8"/>
    <w:rsid w:val="005A55AA"/>
    <w:rsid w:val="005A6846"/>
    <w:rsid w:val="005B2554"/>
    <w:rsid w:val="005B3243"/>
    <w:rsid w:val="005B41CB"/>
    <w:rsid w:val="005B52A9"/>
    <w:rsid w:val="005C4A8C"/>
    <w:rsid w:val="005C7BCC"/>
    <w:rsid w:val="005D0B7B"/>
    <w:rsid w:val="005D2466"/>
    <w:rsid w:val="005E3DFD"/>
    <w:rsid w:val="005E418B"/>
    <w:rsid w:val="005E55C5"/>
    <w:rsid w:val="005E785B"/>
    <w:rsid w:val="005F7752"/>
    <w:rsid w:val="006055DB"/>
    <w:rsid w:val="0060731A"/>
    <w:rsid w:val="00607F3F"/>
    <w:rsid w:val="0061020A"/>
    <w:rsid w:val="00611B1A"/>
    <w:rsid w:val="0061570A"/>
    <w:rsid w:val="00616CE2"/>
    <w:rsid w:val="00616FCA"/>
    <w:rsid w:val="00621977"/>
    <w:rsid w:val="006230B0"/>
    <w:rsid w:val="00624CAD"/>
    <w:rsid w:val="00632C4A"/>
    <w:rsid w:val="00633418"/>
    <w:rsid w:val="00634560"/>
    <w:rsid w:val="00635EE3"/>
    <w:rsid w:val="00641760"/>
    <w:rsid w:val="00643E90"/>
    <w:rsid w:val="0064587B"/>
    <w:rsid w:val="006458B2"/>
    <w:rsid w:val="006473A8"/>
    <w:rsid w:val="00650BA2"/>
    <w:rsid w:val="0065373C"/>
    <w:rsid w:val="006616D3"/>
    <w:rsid w:val="00661E02"/>
    <w:rsid w:val="00663ACE"/>
    <w:rsid w:val="00664E0C"/>
    <w:rsid w:val="00681344"/>
    <w:rsid w:val="006817C9"/>
    <w:rsid w:val="006833AB"/>
    <w:rsid w:val="00684D25"/>
    <w:rsid w:val="00685F9D"/>
    <w:rsid w:val="00686898"/>
    <w:rsid w:val="00686DBA"/>
    <w:rsid w:val="00693477"/>
    <w:rsid w:val="00694E62"/>
    <w:rsid w:val="006950F6"/>
    <w:rsid w:val="006A4CEE"/>
    <w:rsid w:val="006A7832"/>
    <w:rsid w:val="006A7D00"/>
    <w:rsid w:val="006B5200"/>
    <w:rsid w:val="006B55BE"/>
    <w:rsid w:val="006B680F"/>
    <w:rsid w:val="006B772D"/>
    <w:rsid w:val="006C50C9"/>
    <w:rsid w:val="006C554A"/>
    <w:rsid w:val="006D1705"/>
    <w:rsid w:val="006D2281"/>
    <w:rsid w:val="006E2DA4"/>
    <w:rsid w:val="006F1E48"/>
    <w:rsid w:val="006F5AFA"/>
    <w:rsid w:val="006F7070"/>
    <w:rsid w:val="007024A6"/>
    <w:rsid w:val="00711F52"/>
    <w:rsid w:val="00712399"/>
    <w:rsid w:val="00712B0C"/>
    <w:rsid w:val="00715A0D"/>
    <w:rsid w:val="00716DAC"/>
    <w:rsid w:val="00720762"/>
    <w:rsid w:val="00722FB5"/>
    <w:rsid w:val="00724A17"/>
    <w:rsid w:val="00724CAF"/>
    <w:rsid w:val="007311E7"/>
    <w:rsid w:val="0073422E"/>
    <w:rsid w:val="00746A6C"/>
    <w:rsid w:val="00747088"/>
    <w:rsid w:val="00747C5F"/>
    <w:rsid w:val="007500A2"/>
    <w:rsid w:val="00753E47"/>
    <w:rsid w:val="00755176"/>
    <w:rsid w:val="007559CB"/>
    <w:rsid w:val="00761FC9"/>
    <w:rsid w:val="0076300C"/>
    <w:rsid w:val="007637D6"/>
    <w:rsid w:val="00765505"/>
    <w:rsid w:val="007732C3"/>
    <w:rsid w:val="00774167"/>
    <w:rsid w:val="007760EB"/>
    <w:rsid w:val="007827A5"/>
    <w:rsid w:val="00784475"/>
    <w:rsid w:val="0078715F"/>
    <w:rsid w:val="00787591"/>
    <w:rsid w:val="00794454"/>
    <w:rsid w:val="00796F70"/>
    <w:rsid w:val="00797EB2"/>
    <w:rsid w:val="007A1E69"/>
    <w:rsid w:val="007A4265"/>
    <w:rsid w:val="007A45A9"/>
    <w:rsid w:val="007A7C1C"/>
    <w:rsid w:val="007B288C"/>
    <w:rsid w:val="007B3C88"/>
    <w:rsid w:val="007B4EA1"/>
    <w:rsid w:val="007B5191"/>
    <w:rsid w:val="007B612B"/>
    <w:rsid w:val="007B67FC"/>
    <w:rsid w:val="007B70DB"/>
    <w:rsid w:val="007B7C6D"/>
    <w:rsid w:val="007C35F9"/>
    <w:rsid w:val="007C5975"/>
    <w:rsid w:val="007D12B1"/>
    <w:rsid w:val="007D385A"/>
    <w:rsid w:val="007D4DE8"/>
    <w:rsid w:val="007D535F"/>
    <w:rsid w:val="007D6398"/>
    <w:rsid w:val="007D69B9"/>
    <w:rsid w:val="007E050E"/>
    <w:rsid w:val="007E3563"/>
    <w:rsid w:val="007E49E4"/>
    <w:rsid w:val="007E5E6E"/>
    <w:rsid w:val="007F5423"/>
    <w:rsid w:val="00801554"/>
    <w:rsid w:val="00803C87"/>
    <w:rsid w:val="00806E17"/>
    <w:rsid w:val="00806EF7"/>
    <w:rsid w:val="00815DAD"/>
    <w:rsid w:val="00820AA1"/>
    <w:rsid w:val="00822BB0"/>
    <w:rsid w:val="00823693"/>
    <w:rsid w:val="0083408E"/>
    <w:rsid w:val="00837921"/>
    <w:rsid w:val="00841E7C"/>
    <w:rsid w:val="00864776"/>
    <w:rsid w:val="0086657C"/>
    <w:rsid w:val="0087735D"/>
    <w:rsid w:val="00880722"/>
    <w:rsid w:val="00881485"/>
    <w:rsid w:val="00893DFB"/>
    <w:rsid w:val="00895A4A"/>
    <w:rsid w:val="00896CA2"/>
    <w:rsid w:val="00897276"/>
    <w:rsid w:val="008A0BC4"/>
    <w:rsid w:val="008A1D6D"/>
    <w:rsid w:val="008A4036"/>
    <w:rsid w:val="008A5286"/>
    <w:rsid w:val="008A53DE"/>
    <w:rsid w:val="008A7C0A"/>
    <w:rsid w:val="008B3592"/>
    <w:rsid w:val="008B3FDD"/>
    <w:rsid w:val="008B6BB1"/>
    <w:rsid w:val="008C0600"/>
    <w:rsid w:val="008C5C55"/>
    <w:rsid w:val="008D041A"/>
    <w:rsid w:val="008D04B0"/>
    <w:rsid w:val="008D58DD"/>
    <w:rsid w:val="008D5D4C"/>
    <w:rsid w:val="008D625B"/>
    <w:rsid w:val="008E556D"/>
    <w:rsid w:val="008E5AF9"/>
    <w:rsid w:val="008F2600"/>
    <w:rsid w:val="008F2B8E"/>
    <w:rsid w:val="008F37BE"/>
    <w:rsid w:val="00905612"/>
    <w:rsid w:val="00906567"/>
    <w:rsid w:val="009103A8"/>
    <w:rsid w:val="0092041D"/>
    <w:rsid w:val="00921135"/>
    <w:rsid w:val="009212D0"/>
    <w:rsid w:val="00923453"/>
    <w:rsid w:val="00923F52"/>
    <w:rsid w:val="00925C69"/>
    <w:rsid w:val="00930F6C"/>
    <w:rsid w:val="00932813"/>
    <w:rsid w:val="00934048"/>
    <w:rsid w:val="009352AA"/>
    <w:rsid w:val="00940936"/>
    <w:rsid w:val="00941EC5"/>
    <w:rsid w:val="0094230B"/>
    <w:rsid w:val="009474AB"/>
    <w:rsid w:val="009513EF"/>
    <w:rsid w:val="009528C6"/>
    <w:rsid w:val="009640E1"/>
    <w:rsid w:val="009711B0"/>
    <w:rsid w:val="00975DC4"/>
    <w:rsid w:val="00985C45"/>
    <w:rsid w:val="009948A6"/>
    <w:rsid w:val="00997F0D"/>
    <w:rsid w:val="009A54FB"/>
    <w:rsid w:val="009B5092"/>
    <w:rsid w:val="009C6D94"/>
    <w:rsid w:val="009D2C29"/>
    <w:rsid w:val="009D4B8B"/>
    <w:rsid w:val="009D53C7"/>
    <w:rsid w:val="009D6BB4"/>
    <w:rsid w:val="009E10EA"/>
    <w:rsid w:val="009E4767"/>
    <w:rsid w:val="009F0333"/>
    <w:rsid w:val="009F2AA5"/>
    <w:rsid w:val="009F3273"/>
    <w:rsid w:val="009F3E33"/>
    <w:rsid w:val="009F4A3A"/>
    <w:rsid w:val="00A04085"/>
    <w:rsid w:val="00A04D5B"/>
    <w:rsid w:val="00A1169C"/>
    <w:rsid w:val="00A12494"/>
    <w:rsid w:val="00A1574C"/>
    <w:rsid w:val="00A20C01"/>
    <w:rsid w:val="00A21F6D"/>
    <w:rsid w:val="00A22E49"/>
    <w:rsid w:val="00A2365E"/>
    <w:rsid w:val="00A23B3C"/>
    <w:rsid w:val="00A30EAE"/>
    <w:rsid w:val="00A32278"/>
    <w:rsid w:val="00A3411F"/>
    <w:rsid w:val="00A4198B"/>
    <w:rsid w:val="00A43959"/>
    <w:rsid w:val="00A46580"/>
    <w:rsid w:val="00A50740"/>
    <w:rsid w:val="00A51366"/>
    <w:rsid w:val="00A5398D"/>
    <w:rsid w:val="00A5449C"/>
    <w:rsid w:val="00A549E3"/>
    <w:rsid w:val="00A5764E"/>
    <w:rsid w:val="00A62395"/>
    <w:rsid w:val="00A6791C"/>
    <w:rsid w:val="00A67F02"/>
    <w:rsid w:val="00A74C61"/>
    <w:rsid w:val="00A823D9"/>
    <w:rsid w:val="00A82DB5"/>
    <w:rsid w:val="00A83177"/>
    <w:rsid w:val="00A85403"/>
    <w:rsid w:val="00A87044"/>
    <w:rsid w:val="00A9425F"/>
    <w:rsid w:val="00A95D72"/>
    <w:rsid w:val="00AA294D"/>
    <w:rsid w:val="00AA4BE6"/>
    <w:rsid w:val="00AA66E6"/>
    <w:rsid w:val="00AB2854"/>
    <w:rsid w:val="00AB306B"/>
    <w:rsid w:val="00AB61DC"/>
    <w:rsid w:val="00AC42ED"/>
    <w:rsid w:val="00AC47F7"/>
    <w:rsid w:val="00AD6753"/>
    <w:rsid w:val="00AE14C6"/>
    <w:rsid w:val="00AE1B59"/>
    <w:rsid w:val="00AE1FE6"/>
    <w:rsid w:val="00AE630E"/>
    <w:rsid w:val="00AF6139"/>
    <w:rsid w:val="00B07ADB"/>
    <w:rsid w:val="00B1174F"/>
    <w:rsid w:val="00B134D2"/>
    <w:rsid w:val="00B15F9B"/>
    <w:rsid w:val="00B212F0"/>
    <w:rsid w:val="00B26BAA"/>
    <w:rsid w:val="00B27D58"/>
    <w:rsid w:val="00B30411"/>
    <w:rsid w:val="00B336E6"/>
    <w:rsid w:val="00B41708"/>
    <w:rsid w:val="00B454DE"/>
    <w:rsid w:val="00B4776F"/>
    <w:rsid w:val="00B524A1"/>
    <w:rsid w:val="00B54BCA"/>
    <w:rsid w:val="00B54C94"/>
    <w:rsid w:val="00B561A1"/>
    <w:rsid w:val="00B61886"/>
    <w:rsid w:val="00B67B7B"/>
    <w:rsid w:val="00B71016"/>
    <w:rsid w:val="00B75FC8"/>
    <w:rsid w:val="00B87568"/>
    <w:rsid w:val="00B9149F"/>
    <w:rsid w:val="00BA3F09"/>
    <w:rsid w:val="00BA3F56"/>
    <w:rsid w:val="00BA607D"/>
    <w:rsid w:val="00BA6C5A"/>
    <w:rsid w:val="00BB17B2"/>
    <w:rsid w:val="00BB52FB"/>
    <w:rsid w:val="00BB5C1C"/>
    <w:rsid w:val="00BC2919"/>
    <w:rsid w:val="00BC32ED"/>
    <w:rsid w:val="00BC5B3C"/>
    <w:rsid w:val="00BC7870"/>
    <w:rsid w:val="00BD127D"/>
    <w:rsid w:val="00BE3BA1"/>
    <w:rsid w:val="00BE4667"/>
    <w:rsid w:val="00BE67BC"/>
    <w:rsid w:val="00C0176B"/>
    <w:rsid w:val="00C06AB7"/>
    <w:rsid w:val="00C074B3"/>
    <w:rsid w:val="00C13333"/>
    <w:rsid w:val="00C139EC"/>
    <w:rsid w:val="00C13F4D"/>
    <w:rsid w:val="00C14349"/>
    <w:rsid w:val="00C22957"/>
    <w:rsid w:val="00C240D5"/>
    <w:rsid w:val="00C27388"/>
    <w:rsid w:val="00C31AC6"/>
    <w:rsid w:val="00C33C90"/>
    <w:rsid w:val="00C40013"/>
    <w:rsid w:val="00C436AD"/>
    <w:rsid w:val="00C445F6"/>
    <w:rsid w:val="00C540C3"/>
    <w:rsid w:val="00C5759D"/>
    <w:rsid w:val="00C57AB7"/>
    <w:rsid w:val="00C614D7"/>
    <w:rsid w:val="00C62D76"/>
    <w:rsid w:val="00C6594C"/>
    <w:rsid w:val="00C7089C"/>
    <w:rsid w:val="00C762DD"/>
    <w:rsid w:val="00C76444"/>
    <w:rsid w:val="00C8064B"/>
    <w:rsid w:val="00C841D6"/>
    <w:rsid w:val="00C86775"/>
    <w:rsid w:val="00C90C40"/>
    <w:rsid w:val="00C91D05"/>
    <w:rsid w:val="00C9218C"/>
    <w:rsid w:val="00C92C69"/>
    <w:rsid w:val="00C947B3"/>
    <w:rsid w:val="00C95284"/>
    <w:rsid w:val="00C958B9"/>
    <w:rsid w:val="00CA2A9C"/>
    <w:rsid w:val="00CA5BDB"/>
    <w:rsid w:val="00CA757A"/>
    <w:rsid w:val="00CB115E"/>
    <w:rsid w:val="00CB165A"/>
    <w:rsid w:val="00CC0218"/>
    <w:rsid w:val="00CD2A6B"/>
    <w:rsid w:val="00CD4571"/>
    <w:rsid w:val="00CE25A0"/>
    <w:rsid w:val="00CF7309"/>
    <w:rsid w:val="00D00E4B"/>
    <w:rsid w:val="00D137BC"/>
    <w:rsid w:val="00D13B23"/>
    <w:rsid w:val="00D151BB"/>
    <w:rsid w:val="00D15B2B"/>
    <w:rsid w:val="00D34E0C"/>
    <w:rsid w:val="00D360E1"/>
    <w:rsid w:val="00D46542"/>
    <w:rsid w:val="00D61123"/>
    <w:rsid w:val="00D6170E"/>
    <w:rsid w:val="00D65BAF"/>
    <w:rsid w:val="00D72DEB"/>
    <w:rsid w:val="00D80E4E"/>
    <w:rsid w:val="00D81565"/>
    <w:rsid w:val="00D81CC2"/>
    <w:rsid w:val="00D82614"/>
    <w:rsid w:val="00D83305"/>
    <w:rsid w:val="00D83876"/>
    <w:rsid w:val="00D90D1D"/>
    <w:rsid w:val="00D9318A"/>
    <w:rsid w:val="00D94552"/>
    <w:rsid w:val="00D94D18"/>
    <w:rsid w:val="00D95BB6"/>
    <w:rsid w:val="00DA245F"/>
    <w:rsid w:val="00DA4359"/>
    <w:rsid w:val="00DA5ECC"/>
    <w:rsid w:val="00DB4686"/>
    <w:rsid w:val="00DB55AA"/>
    <w:rsid w:val="00DB5C59"/>
    <w:rsid w:val="00DB6376"/>
    <w:rsid w:val="00DB63CB"/>
    <w:rsid w:val="00DB7947"/>
    <w:rsid w:val="00DB7DD8"/>
    <w:rsid w:val="00DC6DF3"/>
    <w:rsid w:val="00DD4555"/>
    <w:rsid w:val="00DD571F"/>
    <w:rsid w:val="00DD7EDC"/>
    <w:rsid w:val="00DE6113"/>
    <w:rsid w:val="00E00E0A"/>
    <w:rsid w:val="00E00EEA"/>
    <w:rsid w:val="00E11CB9"/>
    <w:rsid w:val="00E12F2B"/>
    <w:rsid w:val="00E23BAD"/>
    <w:rsid w:val="00E259A7"/>
    <w:rsid w:val="00E26813"/>
    <w:rsid w:val="00E2777A"/>
    <w:rsid w:val="00E30F22"/>
    <w:rsid w:val="00E3220E"/>
    <w:rsid w:val="00E41F36"/>
    <w:rsid w:val="00E43448"/>
    <w:rsid w:val="00E50CCF"/>
    <w:rsid w:val="00E52ADA"/>
    <w:rsid w:val="00E52D0D"/>
    <w:rsid w:val="00E56B20"/>
    <w:rsid w:val="00E62627"/>
    <w:rsid w:val="00E62DC9"/>
    <w:rsid w:val="00E639A1"/>
    <w:rsid w:val="00E66893"/>
    <w:rsid w:val="00E7189C"/>
    <w:rsid w:val="00E775AD"/>
    <w:rsid w:val="00E85281"/>
    <w:rsid w:val="00E85405"/>
    <w:rsid w:val="00E86D40"/>
    <w:rsid w:val="00E87BB6"/>
    <w:rsid w:val="00E87D57"/>
    <w:rsid w:val="00EA3649"/>
    <w:rsid w:val="00EB1E03"/>
    <w:rsid w:val="00EB3D41"/>
    <w:rsid w:val="00EC5A59"/>
    <w:rsid w:val="00EC7A7C"/>
    <w:rsid w:val="00ED224A"/>
    <w:rsid w:val="00ED792B"/>
    <w:rsid w:val="00EF635B"/>
    <w:rsid w:val="00EF72C5"/>
    <w:rsid w:val="00EF79E9"/>
    <w:rsid w:val="00F02258"/>
    <w:rsid w:val="00F07A62"/>
    <w:rsid w:val="00F07B8B"/>
    <w:rsid w:val="00F07D31"/>
    <w:rsid w:val="00F12400"/>
    <w:rsid w:val="00F154BB"/>
    <w:rsid w:val="00F15F98"/>
    <w:rsid w:val="00F1613F"/>
    <w:rsid w:val="00F164F4"/>
    <w:rsid w:val="00F1714E"/>
    <w:rsid w:val="00F37F0F"/>
    <w:rsid w:val="00F4017B"/>
    <w:rsid w:val="00F44B3D"/>
    <w:rsid w:val="00F47F4C"/>
    <w:rsid w:val="00F51B83"/>
    <w:rsid w:val="00F5507E"/>
    <w:rsid w:val="00F60506"/>
    <w:rsid w:val="00F60DD2"/>
    <w:rsid w:val="00F613C7"/>
    <w:rsid w:val="00F62B13"/>
    <w:rsid w:val="00F6558A"/>
    <w:rsid w:val="00F65A33"/>
    <w:rsid w:val="00F66C44"/>
    <w:rsid w:val="00F70071"/>
    <w:rsid w:val="00F76956"/>
    <w:rsid w:val="00F804E8"/>
    <w:rsid w:val="00F8291F"/>
    <w:rsid w:val="00F90550"/>
    <w:rsid w:val="00F91484"/>
    <w:rsid w:val="00F9586B"/>
    <w:rsid w:val="00FA522C"/>
    <w:rsid w:val="00FA63CD"/>
    <w:rsid w:val="00FA6AB7"/>
    <w:rsid w:val="00FB3C99"/>
    <w:rsid w:val="00FC14EE"/>
    <w:rsid w:val="00FC232D"/>
    <w:rsid w:val="00FC7371"/>
    <w:rsid w:val="00FD27B6"/>
    <w:rsid w:val="00FD7FB3"/>
    <w:rsid w:val="00FE3939"/>
    <w:rsid w:val="00FE7379"/>
    <w:rsid w:val="00FF26C5"/>
    <w:rsid w:val="00FF2CE2"/>
    <w:rsid w:val="00FF6D12"/>
    <w:rsid w:val="00FF781D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668D"/>
  <w15:chartTrackingRefBased/>
  <w15:docId w15:val="{00FA41E4-FE6F-45CC-9A60-069CCC6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73"/>
    <w:pPr>
      <w:spacing w:before="6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Dru Urbassik</cp:lastModifiedBy>
  <cp:revision>135</cp:revision>
  <dcterms:created xsi:type="dcterms:W3CDTF">2016-05-20T15:09:00Z</dcterms:created>
  <dcterms:modified xsi:type="dcterms:W3CDTF">2016-10-20T23:48:00Z</dcterms:modified>
</cp:coreProperties>
</file>